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D3D" w:rsidRPr="00C96A52" w:rsidRDefault="00F07D3D" w:rsidP="002D7368">
      <w:pPr>
        <w:jc w:val="center"/>
        <w:rPr>
          <w:rFonts w:ascii="Times New Roman" w:hAnsi="Times New Roman"/>
          <w:b/>
          <w:sz w:val="28"/>
          <w:lang w:val="uk-UA"/>
        </w:rPr>
      </w:pPr>
      <w:r w:rsidRPr="00C96A52">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75pt;height:520.5pt">
            <v:imagedata r:id="rId5" o:title=""/>
          </v:shape>
        </w:pict>
      </w:r>
    </w:p>
    <w:p w:rsidR="00F07D3D" w:rsidRDefault="00F07D3D" w:rsidP="002D7368">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F07D3D" w:rsidRDefault="00F07D3D" w:rsidP="002D7368">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F07D3D" w:rsidRDefault="00F07D3D" w:rsidP="002D7368">
      <w:pPr>
        <w:jc w:val="center"/>
        <w:rPr>
          <w:rFonts w:ascii="Times New Roman" w:hAnsi="Times New Roman"/>
          <w:b/>
          <w:sz w:val="28"/>
          <w:lang w:val="uk-UA"/>
        </w:rPr>
      </w:pPr>
      <w:r>
        <w:rPr>
          <w:rFonts w:ascii="Times New Roman" w:hAnsi="Times New Roman"/>
          <w:b/>
          <w:sz w:val="28"/>
          <w:lang w:val="uk-UA"/>
        </w:rPr>
        <w:t>МЕДИЧНИЙ ФАКУЛЬТЕТ</w:t>
      </w:r>
    </w:p>
    <w:p w:rsidR="00F07D3D" w:rsidRDefault="00F07D3D" w:rsidP="002D7368">
      <w:pPr>
        <w:jc w:val="center"/>
        <w:rPr>
          <w:rFonts w:ascii="Times New Roman" w:hAnsi="Times New Roman"/>
          <w:b/>
          <w:sz w:val="28"/>
          <w:lang w:val="uk-UA"/>
        </w:rPr>
      </w:pPr>
      <w:r>
        <w:rPr>
          <w:rFonts w:ascii="Times New Roman" w:hAnsi="Times New Roman"/>
          <w:b/>
          <w:sz w:val="28"/>
          <w:lang w:val="uk-UA"/>
        </w:rPr>
        <w:t>КАФЕДРА ФІЗИЧНОЇ ТЕРАПІЇ ТА ЕРГОТЕРАПІЇ</w:t>
      </w:r>
    </w:p>
    <w:tbl>
      <w:tblPr>
        <w:tblW w:w="17700" w:type="dxa"/>
        <w:tblLook w:val="00A0"/>
      </w:tblPr>
      <w:tblGrid>
        <w:gridCol w:w="9072"/>
        <w:gridCol w:w="8628"/>
      </w:tblGrid>
      <w:tr w:rsidR="00F07D3D" w:rsidTr="002D7368">
        <w:trPr>
          <w:trHeight w:val="1723"/>
        </w:trPr>
        <w:tc>
          <w:tcPr>
            <w:tcW w:w="9072" w:type="dxa"/>
          </w:tcPr>
          <w:p w:rsidR="00F07D3D" w:rsidRDefault="00F07D3D">
            <w:pPr>
              <w:pStyle w:val="BodyText"/>
              <w:rPr>
                <w:sz w:val="24"/>
                <w:szCs w:val="24"/>
                <w:lang w:eastAsia="en-US"/>
              </w:rPr>
            </w:pPr>
          </w:p>
        </w:tc>
        <w:tc>
          <w:tcPr>
            <w:tcW w:w="8628" w:type="dxa"/>
          </w:tcPr>
          <w:p w:rsidR="00F07D3D" w:rsidRDefault="00F07D3D">
            <w:pPr>
              <w:pStyle w:val="BodyText"/>
              <w:rPr>
                <w:sz w:val="24"/>
                <w:szCs w:val="24"/>
                <w:lang w:eastAsia="en-US"/>
              </w:rPr>
            </w:pPr>
            <w:r>
              <w:rPr>
                <w:sz w:val="24"/>
                <w:szCs w:val="24"/>
                <w:lang w:eastAsia="en-US"/>
              </w:rPr>
              <w:t>ЗАТВЕРДЖЕНО</w:t>
            </w:r>
          </w:p>
          <w:p w:rsidR="00F07D3D" w:rsidRDefault="00F07D3D">
            <w:pPr>
              <w:pStyle w:val="BodyText"/>
              <w:rPr>
                <w:sz w:val="24"/>
                <w:szCs w:val="24"/>
                <w:lang w:eastAsia="en-US"/>
              </w:rPr>
            </w:pPr>
            <w:r>
              <w:rPr>
                <w:sz w:val="24"/>
                <w:szCs w:val="24"/>
                <w:lang w:eastAsia="en-US"/>
              </w:rPr>
              <w:t>на засіданні кафедри фізичної терапії та ерготерапії</w:t>
            </w:r>
          </w:p>
          <w:p w:rsidR="00F07D3D" w:rsidRPr="002D7368" w:rsidRDefault="00F07D3D">
            <w:pPr>
              <w:pStyle w:val="BodyText"/>
              <w:rPr>
                <w:sz w:val="24"/>
                <w:szCs w:val="24"/>
                <w:lang w:val="ru-RU" w:eastAsia="en-US"/>
              </w:rPr>
            </w:pPr>
            <w:r>
              <w:rPr>
                <w:sz w:val="24"/>
                <w:szCs w:val="24"/>
                <w:lang w:eastAsia="en-US"/>
              </w:rPr>
              <w:t>протокол від 25 серпня 2021 р.</w:t>
            </w:r>
            <w:r>
              <w:rPr>
                <w:sz w:val="24"/>
                <w:szCs w:val="24"/>
                <w:lang w:val="ru-RU" w:eastAsia="en-US"/>
              </w:rPr>
              <w:t xml:space="preserve"> </w:t>
            </w:r>
            <w:r>
              <w:rPr>
                <w:sz w:val="24"/>
                <w:szCs w:val="24"/>
                <w:lang w:eastAsia="en-US"/>
              </w:rPr>
              <w:t xml:space="preserve">№ </w:t>
            </w:r>
            <w:r>
              <w:rPr>
                <w:sz w:val="24"/>
                <w:szCs w:val="24"/>
                <w:lang w:val="ru-RU" w:eastAsia="en-US"/>
              </w:rPr>
              <w:t>1</w:t>
            </w:r>
          </w:p>
          <w:p w:rsidR="00F07D3D" w:rsidRDefault="00F07D3D">
            <w:pPr>
              <w:pStyle w:val="BodyText"/>
              <w:rPr>
                <w:sz w:val="24"/>
                <w:szCs w:val="24"/>
                <w:lang w:eastAsia="en-US"/>
              </w:rPr>
            </w:pPr>
            <w:r>
              <w:rPr>
                <w:sz w:val="24"/>
                <w:szCs w:val="24"/>
                <w:lang w:eastAsia="en-US"/>
              </w:rPr>
              <w:t>в.о. завідувача кафедри</w:t>
            </w:r>
          </w:p>
          <w:p w:rsidR="00F07D3D" w:rsidRDefault="00F07D3D">
            <w:pPr>
              <w:pStyle w:val="BodyText"/>
              <w:rPr>
                <w:sz w:val="24"/>
                <w:szCs w:val="24"/>
                <w:lang w:val="ru-RU" w:eastAsia="en-US"/>
              </w:rPr>
            </w:pPr>
            <w:r>
              <w:rPr>
                <w:sz w:val="24"/>
                <w:szCs w:val="24"/>
                <w:lang w:val="ru-RU" w:eastAsia="en-US"/>
              </w:rPr>
              <w:t>__________________</w:t>
            </w:r>
          </w:p>
          <w:p w:rsidR="00F07D3D" w:rsidRDefault="00F07D3D" w:rsidP="00276660">
            <w:pPr>
              <w:pStyle w:val="BodyText"/>
              <w:rPr>
                <w:sz w:val="24"/>
                <w:szCs w:val="24"/>
                <w:lang w:eastAsia="en-US"/>
              </w:rPr>
            </w:pPr>
            <w:r>
              <w:rPr>
                <w:sz w:val="24"/>
                <w:szCs w:val="24"/>
                <w:lang w:val="ru-RU" w:eastAsia="en-US"/>
              </w:rPr>
              <w:t>________________</w:t>
            </w:r>
            <w:r>
              <w:rPr>
                <w:sz w:val="24"/>
                <w:szCs w:val="24"/>
                <w:lang w:eastAsia="en-US"/>
              </w:rPr>
              <w:t xml:space="preserve"> (доц. О. Лаврикова)</w:t>
            </w:r>
          </w:p>
        </w:tc>
      </w:tr>
    </w:tbl>
    <w:p w:rsidR="00F07D3D" w:rsidRDefault="00F07D3D" w:rsidP="002D7368">
      <w:pPr>
        <w:pStyle w:val="BodyText"/>
        <w:rPr>
          <w:sz w:val="24"/>
          <w:szCs w:val="24"/>
        </w:rPr>
      </w:pPr>
    </w:p>
    <w:p w:rsidR="00F07D3D" w:rsidRDefault="00F07D3D" w:rsidP="002D7368">
      <w:pPr>
        <w:jc w:val="center"/>
        <w:rPr>
          <w:lang w:val="uk-UA"/>
        </w:rPr>
      </w:pPr>
    </w:p>
    <w:p w:rsidR="00F07D3D" w:rsidRDefault="00F07D3D"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F07D3D" w:rsidRPr="002D7368" w:rsidRDefault="00F07D3D" w:rsidP="002D7368">
      <w:pPr>
        <w:jc w:val="center"/>
        <w:rPr>
          <w:rFonts w:ascii="Times New Roman" w:hAnsi="Times New Roman"/>
          <w:b/>
          <w:sz w:val="28"/>
          <w:szCs w:val="28"/>
          <w:u w:val="single"/>
          <w:lang w:val="uk-UA"/>
        </w:rPr>
      </w:pPr>
      <w:r>
        <w:rPr>
          <w:rFonts w:ascii="Times New Roman" w:hAnsi="Times New Roman"/>
          <w:b/>
          <w:sz w:val="28"/>
          <w:szCs w:val="28"/>
          <w:lang w:val="uk-UA"/>
        </w:rPr>
        <w:t xml:space="preserve">ОК 34 </w:t>
      </w:r>
      <w:r>
        <w:rPr>
          <w:rFonts w:ascii="Times New Roman" w:hAnsi="Times New Roman"/>
          <w:b/>
          <w:sz w:val="28"/>
          <w:szCs w:val="28"/>
          <w:u w:val="single"/>
          <w:lang w:val="uk-UA"/>
        </w:rPr>
        <w:t>ОСНОВИ ДОГЛЯДУ ЗА ХВОРИМИ</w:t>
      </w:r>
    </w:p>
    <w:p w:rsidR="00F07D3D" w:rsidRDefault="00F07D3D" w:rsidP="002D7368">
      <w:pPr>
        <w:rPr>
          <w:rFonts w:ascii="Times New Roman" w:hAnsi="Times New Roman"/>
          <w:sz w:val="28"/>
          <w:szCs w:val="28"/>
          <w:lang w:val="uk-UA"/>
        </w:rPr>
      </w:pPr>
    </w:p>
    <w:p w:rsidR="00F07D3D" w:rsidRDefault="00F07D3D"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rsidR="00F07D3D" w:rsidRDefault="00F07D3D" w:rsidP="002D7368">
      <w:pPr>
        <w:rPr>
          <w:rFonts w:ascii="Times New Roman" w:hAnsi="Times New Roman"/>
          <w:sz w:val="28"/>
          <w:szCs w:val="28"/>
          <w:lang w:val="uk-UA"/>
        </w:rPr>
      </w:pPr>
      <w:r>
        <w:rPr>
          <w:rFonts w:ascii="Times New Roman" w:hAnsi="Times New Roman"/>
          <w:sz w:val="28"/>
          <w:szCs w:val="28"/>
          <w:u w:val="single"/>
          <w:lang w:val="uk-UA"/>
        </w:rPr>
        <w:t>першого (бакалаврського) рівня</w:t>
      </w:r>
    </w:p>
    <w:p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Спеціальність </w:t>
      </w:r>
      <w:r>
        <w:rPr>
          <w:rFonts w:ascii="Times New Roman" w:hAnsi="Times New Roman"/>
          <w:sz w:val="28"/>
          <w:szCs w:val="28"/>
          <w:u w:val="single"/>
          <w:lang w:val="uk-UA"/>
        </w:rPr>
        <w:t>227 Фізична терапія, ерготерапія</w:t>
      </w:r>
    </w:p>
    <w:p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rsidR="00F07D3D" w:rsidRDefault="00F07D3D" w:rsidP="002D7368">
      <w:pPr>
        <w:rPr>
          <w:rFonts w:ascii="Times New Roman" w:hAnsi="Times New Roman"/>
          <w:sz w:val="28"/>
          <w:szCs w:val="28"/>
          <w:lang w:val="uk-UA"/>
        </w:rPr>
      </w:pPr>
    </w:p>
    <w:p w:rsidR="00F07D3D" w:rsidRDefault="00F07D3D" w:rsidP="002D7368">
      <w:pPr>
        <w:jc w:val="center"/>
        <w:rPr>
          <w:rFonts w:ascii="Times New Roman" w:hAnsi="Times New Roman"/>
          <w:sz w:val="28"/>
          <w:szCs w:val="28"/>
          <w:lang w:val="uk-UA"/>
        </w:rPr>
      </w:pPr>
      <w:r>
        <w:rPr>
          <w:rFonts w:ascii="Times New Roman" w:hAnsi="Times New Roman"/>
          <w:sz w:val="28"/>
          <w:szCs w:val="28"/>
          <w:lang w:val="uk-UA"/>
        </w:rPr>
        <w:t>Херсон 2021</w:t>
      </w:r>
    </w:p>
    <w:p w:rsidR="00F07D3D" w:rsidRDefault="00F07D3D">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rsidR="00F07D3D" w:rsidRDefault="00F07D3D" w:rsidP="008C10A5">
      <w:pPr>
        <w:pStyle w:val="ListParagraph"/>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Назва освітньої компоненти</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Основи догляду за хворими (ОД)</w:t>
            </w:r>
          </w:p>
        </w:tc>
      </w:tr>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Обов’язкова компонента</w:t>
            </w:r>
          </w:p>
        </w:tc>
      </w:tr>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 xml:space="preserve">4 кредити </w:t>
            </w:r>
            <w:r>
              <w:rPr>
                <w:rFonts w:ascii="Times New Roman" w:hAnsi="Times New Roman"/>
                <w:sz w:val="28"/>
                <w:szCs w:val="28"/>
                <w:lang w:val="en-US"/>
              </w:rPr>
              <w:t xml:space="preserve">/ </w:t>
            </w:r>
            <w:r>
              <w:rPr>
                <w:rFonts w:ascii="Times New Roman" w:hAnsi="Times New Roman"/>
                <w:sz w:val="28"/>
                <w:szCs w:val="28"/>
                <w:lang w:val="uk-UA"/>
              </w:rPr>
              <w:t>120 годин</w:t>
            </w:r>
          </w:p>
        </w:tc>
      </w:tr>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1 семестр</w:t>
            </w:r>
          </w:p>
        </w:tc>
      </w:tr>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Pr>
          <w:p w:rsidR="00F07D3D" w:rsidRDefault="00F07D3D"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Нестеренко Олександр, кандидат медичних наук, доцент кафедри</w:t>
            </w:r>
          </w:p>
        </w:tc>
      </w:tr>
      <w:tr w:rsidR="00F07D3D" w:rsidRPr="00C96A52"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Посилання на сайт</w:t>
            </w:r>
          </w:p>
        </w:tc>
        <w:tc>
          <w:tcPr>
            <w:tcW w:w="9801" w:type="dxa"/>
          </w:tcPr>
          <w:p w:rsidR="00F07D3D" w:rsidRDefault="00F07D3D">
            <w:pPr>
              <w:spacing w:after="0" w:line="240" w:lineRule="auto"/>
              <w:rPr>
                <w:rFonts w:ascii="Times New Roman" w:hAnsi="Times New Roman"/>
                <w:sz w:val="28"/>
                <w:szCs w:val="28"/>
                <w:lang w:val="uk-UA"/>
              </w:rPr>
            </w:pPr>
            <w:r w:rsidRPr="008C10A5">
              <w:rPr>
                <w:rFonts w:ascii="Times New Roman" w:hAnsi="Times New Roman"/>
                <w:sz w:val="28"/>
                <w:szCs w:val="28"/>
                <w:lang w:val="uk-UA"/>
              </w:rPr>
              <w:t>http://ksuonline.kspu.edu/course/view.php?id=975</w:t>
            </w:r>
          </w:p>
        </w:tc>
      </w:tr>
      <w:tr w:rsidR="00F07D3D" w:rsidTr="00757E80">
        <w:trPr>
          <w:jc w:val="center"/>
        </w:trPr>
        <w:tc>
          <w:tcPr>
            <w:tcW w:w="3761" w:type="dxa"/>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Контактний телефон, мессенджер</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(0552)326755</w:t>
            </w:r>
          </w:p>
        </w:tc>
      </w:tr>
      <w:tr w:rsidR="00F07D3D" w:rsidTr="00757E80">
        <w:trPr>
          <w:jc w:val="center"/>
        </w:trPr>
        <w:tc>
          <w:tcPr>
            <w:tcW w:w="3761" w:type="dxa"/>
          </w:tcPr>
          <w:p w:rsidR="00F07D3D" w:rsidRDefault="00F07D3D">
            <w:pPr>
              <w:spacing w:after="0" w:line="240" w:lineRule="auto"/>
              <w:rPr>
                <w:rFonts w:ascii="Times New Roman" w:hAnsi="Times New Roman"/>
                <w:sz w:val="28"/>
                <w:szCs w:val="28"/>
                <w:lang w:val="uk-UA"/>
              </w:rPr>
            </w:pPr>
            <w:r>
              <w:rPr>
                <w:rFonts w:ascii="Times New Roman" w:hAnsi="Times New Roman"/>
                <w:b/>
                <w:color w:val="000000"/>
                <w:sz w:val="28"/>
                <w:szCs w:val="28"/>
                <w:lang w:val="uk-UA"/>
              </w:rPr>
              <w:t>Email викладача:</w:t>
            </w:r>
          </w:p>
        </w:tc>
        <w:tc>
          <w:tcPr>
            <w:tcW w:w="9801" w:type="dxa"/>
          </w:tcPr>
          <w:p w:rsidR="00F07D3D" w:rsidRPr="00F83972" w:rsidRDefault="00F07D3D">
            <w:pPr>
              <w:spacing w:after="0" w:line="240" w:lineRule="auto"/>
              <w:rPr>
                <w:rFonts w:ascii="Times New Roman" w:hAnsi="Times New Roman"/>
                <w:sz w:val="28"/>
                <w:szCs w:val="28"/>
              </w:rPr>
            </w:pPr>
            <w:r>
              <w:rPr>
                <w:rFonts w:ascii="Times New Roman" w:hAnsi="Times New Roman"/>
                <w:sz w:val="28"/>
                <w:szCs w:val="28"/>
                <w:lang w:val="en-US"/>
              </w:rPr>
              <w:t>nesterenko_1972@i.ua</w:t>
            </w:r>
          </w:p>
        </w:tc>
      </w:tr>
      <w:tr w:rsidR="00F07D3D" w:rsidRPr="008C10A5" w:rsidTr="00757E80">
        <w:trPr>
          <w:jc w:val="center"/>
        </w:trPr>
        <w:tc>
          <w:tcPr>
            <w:tcW w:w="3761" w:type="dxa"/>
          </w:tcPr>
          <w:p w:rsidR="00F07D3D" w:rsidRDefault="00F07D3D">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Графік консультацій</w:t>
            </w:r>
          </w:p>
        </w:tc>
        <w:tc>
          <w:tcPr>
            <w:tcW w:w="9801" w:type="dxa"/>
          </w:tcPr>
          <w:p w:rsidR="00F07D3D" w:rsidRDefault="00F07D3D">
            <w:pPr>
              <w:spacing w:after="0" w:line="240" w:lineRule="auto"/>
              <w:rPr>
                <w:rFonts w:ascii="Times New Roman" w:hAnsi="Times New Roman"/>
                <w:sz w:val="28"/>
                <w:szCs w:val="28"/>
                <w:lang w:val="uk-UA"/>
              </w:rPr>
            </w:pPr>
            <w:r>
              <w:rPr>
                <w:rFonts w:ascii="Times New Roman" w:hAnsi="Times New Roman"/>
                <w:sz w:val="28"/>
                <w:szCs w:val="28"/>
                <w:lang w:val="uk-UA"/>
              </w:rPr>
              <w:t>За призначеним часом</w:t>
            </w:r>
          </w:p>
        </w:tc>
      </w:tr>
      <w:tr w:rsidR="00F07D3D" w:rsidRPr="00C96A52" w:rsidTr="00757E80">
        <w:trPr>
          <w:jc w:val="center"/>
        </w:trPr>
        <w:tc>
          <w:tcPr>
            <w:tcW w:w="3761" w:type="dxa"/>
          </w:tcPr>
          <w:p w:rsidR="00F07D3D" w:rsidRDefault="00F07D3D">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Методи викладання</w:t>
            </w:r>
          </w:p>
        </w:tc>
        <w:tc>
          <w:tcPr>
            <w:tcW w:w="9801" w:type="dxa"/>
          </w:tcPr>
          <w:p w:rsidR="00F07D3D" w:rsidRDefault="00F07D3D">
            <w:pPr>
              <w:spacing w:after="0" w:line="240" w:lineRule="auto"/>
              <w:jc w:val="both"/>
              <w:rPr>
                <w:rFonts w:ascii="Times New Roman" w:hAnsi="Times New Roman"/>
                <w:sz w:val="28"/>
                <w:szCs w:val="28"/>
                <w:lang w:val="uk-UA"/>
              </w:rPr>
            </w:pPr>
            <w:r>
              <w:rPr>
                <w:rFonts w:ascii="Times New Roman" w:hAnsi="Times New Roman"/>
                <w:sz w:val="28"/>
                <w:szCs w:val="28"/>
                <w:lang w:val="uk-UA"/>
              </w:rPr>
              <w:t>лекційні заняття, лабораторні роботи, кейси, презентації, тестові завдання, індивідуальні завдання</w:t>
            </w:r>
          </w:p>
        </w:tc>
      </w:tr>
      <w:tr w:rsidR="00F07D3D" w:rsidTr="00757E80">
        <w:trPr>
          <w:jc w:val="center"/>
        </w:trPr>
        <w:tc>
          <w:tcPr>
            <w:tcW w:w="3761" w:type="dxa"/>
          </w:tcPr>
          <w:p w:rsidR="00F07D3D" w:rsidRDefault="00F07D3D">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Pr>
          <w:p w:rsidR="00F07D3D" w:rsidRDefault="00F07D3D"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1 семестр – залік</w:t>
            </w:r>
          </w:p>
        </w:tc>
      </w:tr>
    </w:tbl>
    <w:p w:rsidR="00F07D3D" w:rsidRDefault="00F07D3D" w:rsidP="002D7368">
      <w:pPr>
        <w:jc w:val="center"/>
        <w:rPr>
          <w:rFonts w:ascii="Times New Roman" w:hAnsi="Times New Roman"/>
          <w:sz w:val="28"/>
          <w:szCs w:val="28"/>
          <w:lang w:val="uk-UA"/>
        </w:rPr>
      </w:pPr>
    </w:p>
    <w:p w:rsidR="00F07D3D" w:rsidRPr="009D2FA9" w:rsidRDefault="00F07D3D" w:rsidP="004B61AB">
      <w:pPr>
        <w:pStyle w:val="ListParagraph"/>
        <w:numPr>
          <w:ilvl w:val="0"/>
          <w:numId w:val="1"/>
        </w:numPr>
        <w:spacing w:after="0"/>
        <w:ind w:left="0" w:firstLine="0"/>
        <w:jc w:val="both"/>
        <w:rPr>
          <w:rFonts w:ascii="Times New Roman" w:hAnsi="Times New Roman"/>
          <w:sz w:val="28"/>
          <w:szCs w:val="28"/>
          <w:lang w:val="uk-UA"/>
        </w:rPr>
      </w:pPr>
      <w:r w:rsidRPr="0012190A">
        <w:rPr>
          <w:rFonts w:ascii="Times New Roman" w:hAnsi="Times New Roman"/>
          <w:b/>
          <w:sz w:val="28"/>
          <w:szCs w:val="28"/>
          <w:lang w:val="uk-UA"/>
        </w:rPr>
        <w:t>Анотація дисципліни:</w:t>
      </w:r>
      <w:r w:rsidRPr="0012190A">
        <w:rPr>
          <w:rFonts w:ascii="Times New Roman" w:hAnsi="Times New Roman"/>
          <w:sz w:val="28"/>
          <w:szCs w:val="28"/>
          <w:lang w:val="uk-UA"/>
        </w:rPr>
        <w:t xml:space="preserve"> </w:t>
      </w:r>
      <w:r>
        <w:rPr>
          <w:rFonts w:ascii="Times New Roman" w:hAnsi="Times New Roman"/>
          <w:sz w:val="28"/>
          <w:szCs w:val="28"/>
          <w:lang w:val="uk-UA"/>
        </w:rPr>
        <w:t xml:space="preserve">Структуру курсу </w:t>
      </w:r>
      <w:r>
        <w:rPr>
          <w:rFonts w:ascii="Times New Roman" w:hAnsi="Times New Roman"/>
          <w:sz w:val="28"/>
          <w:szCs w:val="28"/>
        </w:rPr>
        <w:t>«</w:t>
      </w:r>
      <w:r>
        <w:rPr>
          <w:rFonts w:ascii="Times New Roman" w:hAnsi="Times New Roman"/>
          <w:sz w:val="28"/>
          <w:szCs w:val="28"/>
          <w:lang w:val="uk-UA"/>
        </w:rPr>
        <w:t>Основи догляду за хворими</w:t>
      </w:r>
      <w:r w:rsidRPr="0012190A">
        <w:rPr>
          <w:rFonts w:ascii="Times New Roman" w:hAnsi="Times New Roman"/>
          <w:sz w:val="28"/>
          <w:szCs w:val="28"/>
        </w:rPr>
        <w:t>» складено на основі типо</w:t>
      </w:r>
      <w:r>
        <w:rPr>
          <w:rFonts w:ascii="Times New Roman" w:hAnsi="Times New Roman"/>
          <w:sz w:val="28"/>
          <w:szCs w:val="28"/>
        </w:rPr>
        <w:t>вої програми «</w:t>
      </w:r>
      <w:r>
        <w:rPr>
          <w:rFonts w:ascii="Times New Roman" w:hAnsi="Times New Roman"/>
          <w:sz w:val="28"/>
          <w:szCs w:val="28"/>
          <w:lang w:val="uk-UA"/>
        </w:rPr>
        <w:t>Основи догляду за хворими</w:t>
      </w:r>
      <w:r w:rsidRPr="0012190A">
        <w:rPr>
          <w:rFonts w:ascii="Times New Roman" w:hAnsi="Times New Roman"/>
          <w:sz w:val="28"/>
          <w:szCs w:val="28"/>
        </w:rPr>
        <w:t>. Програма навчальної дисципліни для студентів вищих медичних навчальних закладів ІІІ- ІV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Pr>
          <w:rFonts w:ascii="Times New Roman" w:hAnsi="Times New Roman"/>
          <w:sz w:val="28"/>
          <w:szCs w:val="28"/>
        </w:rPr>
        <w:t xml:space="preserve">в’я України (2005 р.). </w:t>
      </w:r>
      <w:r w:rsidRPr="006F391E">
        <w:rPr>
          <w:rFonts w:ascii="Times New Roman" w:hAnsi="Times New Roman"/>
          <w:sz w:val="28"/>
          <w:szCs w:val="28"/>
        </w:rPr>
        <w:t>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 дотриманн</w:t>
      </w:r>
      <w:r>
        <w:rPr>
          <w:rFonts w:ascii="Times New Roman" w:hAnsi="Times New Roman"/>
          <w:sz w:val="28"/>
          <w:szCs w:val="28"/>
        </w:rPr>
        <w:t xml:space="preserve">я протоколів діяльності </w:t>
      </w:r>
      <w:r>
        <w:rPr>
          <w:rFonts w:ascii="Times New Roman" w:hAnsi="Times New Roman"/>
          <w:sz w:val="28"/>
          <w:szCs w:val="28"/>
          <w:lang w:val="uk-UA"/>
        </w:rPr>
        <w:t>медичних працівників</w:t>
      </w:r>
      <w:r w:rsidRPr="006F391E">
        <w:rPr>
          <w:rFonts w:ascii="Times New Roman" w:hAnsi="Times New Roman"/>
          <w:sz w:val="28"/>
          <w:szCs w:val="28"/>
        </w:rPr>
        <w:t>, надання долікарської д</w:t>
      </w:r>
      <w:r>
        <w:rPr>
          <w:rFonts w:ascii="Times New Roman" w:hAnsi="Times New Roman"/>
          <w:sz w:val="28"/>
          <w:szCs w:val="28"/>
        </w:rPr>
        <w:t xml:space="preserve">опомоги, догляд </w:t>
      </w:r>
      <w:r>
        <w:rPr>
          <w:rFonts w:ascii="Times New Roman" w:hAnsi="Times New Roman"/>
          <w:sz w:val="28"/>
          <w:szCs w:val="28"/>
          <w:lang w:val="uk-UA"/>
        </w:rPr>
        <w:t xml:space="preserve">та </w:t>
      </w:r>
      <w:r w:rsidRPr="006F391E">
        <w:rPr>
          <w:rFonts w:ascii="Times New Roman" w:hAnsi="Times New Roman"/>
          <w:sz w:val="28"/>
          <w:szCs w:val="28"/>
        </w:rPr>
        <w:t xml:space="preserve"> навчання пацієнта і його</w:t>
      </w:r>
      <w:r>
        <w:rPr>
          <w:rFonts w:ascii="Times New Roman" w:hAnsi="Times New Roman"/>
          <w:sz w:val="28"/>
          <w:szCs w:val="28"/>
          <w:lang w:val="uk-UA"/>
        </w:rPr>
        <w:t xml:space="preserve"> </w:t>
      </w:r>
      <w:r w:rsidRPr="009D2FA9">
        <w:rPr>
          <w:rFonts w:ascii="Times New Roman" w:hAnsi="Times New Roman"/>
          <w:sz w:val="28"/>
          <w:szCs w:val="28"/>
        </w:rPr>
        <w:t>оточення, профілактика захворювань.</w:t>
      </w:r>
    </w:p>
    <w:p w:rsidR="00F07D3D" w:rsidRPr="006F391E" w:rsidRDefault="00F07D3D" w:rsidP="004B61AB">
      <w:pPr>
        <w:pStyle w:val="ListParagraph"/>
        <w:spacing w:after="0"/>
        <w:ind w:left="0"/>
        <w:jc w:val="both"/>
        <w:rPr>
          <w:rFonts w:ascii="Times New Roman" w:hAnsi="Times New Roman"/>
          <w:sz w:val="28"/>
          <w:szCs w:val="28"/>
          <w:lang w:val="uk-UA"/>
        </w:rPr>
      </w:pPr>
    </w:p>
    <w:p w:rsidR="00F07D3D" w:rsidRDefault="00F07D3D" w:rsidP="00757E80">
      <w:pPr>
        <w:pStyle w:val="ListParagraph"/>
        <w:numPr>
          <w:ilvl w:val="0"/>
          <w:numId w:val="1"/>
        </w:numPr>
        <w:spacing w:after="0"/>
        <w:ind w:left="0" w:firstLine="0"/>
        <w:jc w:val="both"/>
        <w:rPr>
          <w:rFonts w:ascii="Times New Roman" w:hAnsi="Times New Roman"/>
          <w:sz w:val="28"/>
          <w:szCs w:val="28"/>
          <w:lang w:val="uk-UA"/>
        </w:rPr>
      </w:pPr>
      <w:r w:rsidRPr="000C6527">
        <w:rPr>
          <w:rFonts w:ascii="Times New Roman" w:hAnsi="Times New Roman"/>
          <w:b/>
          <w:sz w:val="28"/>
          <w:szCs w:val="28"/>
          <w:lang w:val="uk-UA"/>
        </w:rPr>
        <w:t>Мета та завдання дисципліни:</w:t>
      </w:r>
      <w:r w:rsidRPr="00C02955">
        <w:rPr>
          <w:lang w:val="uk-UA"/>
        </w:rPr>
        <w:t xml:space="preserve">  </w:t>
      </w:r>
      <w:r w:rsidRPr="00C02955">
        <w:rPr>
          <w:rFonts w:ascii="Times New Roman" w:hAnsi="Times New Roman"/>
          <w:sz w:val="28"/>
          <w:szCs w:val="28"/>
          <w:lang w:val="uk-UA"/>
        </w:rPr>
        <w:t>Згідно з вимогами освітньої програми студенти повинні знати: визначення поняття загального догляду за пацієнтами, його основні</w:t>
      </w:r>
      <w:r>
        <w:rPr>
          <w:rFonts w:ascii="Times New Roman" w:hAnsi="Times New Roman"/>
          <w:sz w:val="28"/>
          <w:szCs w:val="28"/>
          <w:lang w:val="uk-UA"/>
        </w:rPr>
        <w:t xml:space="preserve"> </w:t>
      </w:r>
      <w:r w:rsidRPr="00C02955">
        <w:rPr>
          <w:rFonts w:ascii="Times New Roman" w:hAnsi="Times New Roman"/>
          <w:sz w:val="28"/>
          <w:szCs w:val="28"/>
          <w:lang w:val="uk-UA"/>
        </w:rPr>
        <w:t xml:space="preserve"> функції;  </w:t>
      </w:r>
      <w:r>
        <w:rPr>
          <w:rFonts w:ascii="Times New Roman" w:hAnsi="Times New Roman"/>
          <w:sz w:val="28"/>
          <w:szCs w:val="28"/>
          <w:lang w:val="uk-UA"/>
        </w:rPr>
        <w:t xml:space="preserve">роль реабілітолога в системі охорони здоров'я, </w:t>
      </w:r>
      <w:r w:rsidRPr="00C02955">
        <w:rPr>
          <w:rFonts w:ascii="Times New Roman" w:hAnsi="Times New Roman"/>
          <w:sz w:val="28"/>
          <w:szCs w:val="28"/>
          <w:lang w:val="uk-UA"/>
        </w:rPr>
        <w:t xml:space="preserve"> основні завдання, права і обов'язки; санітарно-протиепідемічний режим, його мета, завдання, засоби забезпечення; види і методи дезінфекції та стерилізації, їх характеристики; </w:t>
      </w:r>
      <w:r>
        <w:rPr>
          <w:rFonts w:ascii="Times New Roman" w:hAnsi="Times New Roman"/>
          <w:sz w:val="28"/>
          <w:szCs w:val="28"/>
          <w:lang w:val="uk-UA"/>
        </w:rPr>
        <w:t>особисту гігієну пацієнту</w:t>
      </w:r>
      <w:r w:rsidRPr="00C02955">
        <w:rPr>
          <w:rFonts w:ascii="Times New Roman" w:hAnsi="Times New Roman"/>
          <w:sz w:val="28"/>
          <w:szCs w:val="28"/>
          <w:lang w:val="uk-UA"/>
        </w:rPr>
        <w:t>; принципи</w:t>
      </w:r>
      <w:r>
        <w:rPr>
          <w:rFonts w:ascii="Times New Roman" w:hAnsi="Times New Roman"/>
          <w:sz w:val="28"/>
          <w:szCs w:val="28"/>
          <w:lang w:val="uk-UA"/>
        </w:rPr>
        <w:t xml:space="preserve"> лікувального харчування,терапевтичного та хірургічного профілю</w:t>
      </w:r>
      <w:r w:rsidRPr="00C02955">
        <w:rPr>
          <w:rFonts w:ascii="Times New Roman" w:hAnsi="Times New Roman"/>
          <w:sz w:val="28"/>
          <w:szCs w:val="28"/>
          <w:lang w:val="uk-UA"/>
        </w:rPr>
        <w:t>; особливості спостереження і до</w:t>
      </w:r>
      <w:r>
        <w:rPr>
          <w:rFonts w:ascii="Times New Roman" w:hAnsi="Times New Roman"/>
          <w:sz w:val="28"/>
          <w:szCs w:val="28"/>
          <w:lang w:val="uk-UA"/>
        </w:rPr>
        <w:t xml:space="preserve">гляду за пацієнтами </w:t>
      </w:r>
      <w:r w:rsidRPr="00C02955">
        <w:rPr>
          <w:rFonts w:ascii="Times New Roman" w:hAnsi="Times New Roman"/>
          <w:sz w:val="28"/>
          <w:szCs w:val="28"/>
          <w:lang w:val="uk-UA"/>
        </w:rPr>
        <w:t xml:space="preserve"> в гарячці, з порушенням функцій органів дихання, кровообігу, травлення, сечової системи тощо; спостереження і догляд за тяжкохворими та агонуючими; найпростіші методи фізіотерапії; способи введення лікарських засобів; </w:t>
      </w:r>
      <w:r>
        <w:rPr>
          <w:rFonts w:ascii="Times New Roman" w:hAnsi="Times New Roman"/>
          <w:sz w:val="28"/>
          <w:szCs w:val="28"/>
          <w:lang w:val="uk-UA"/>
        </w:rPr>
        <w:t>підготовку пацієнтів</w:t>
      </w:r>
      <w:r w:rsidRPr="00C02955">
        <w:rPr>
          <w:rFonts w:ascii="Times New Roman" w:hAnsi="Times New Roman"/>
          <w:sz w:val="28"/>
          <w:szCs w:val="28"/>
          <w:lang w:val="uk-UA"/>
        </w:rPr>
        <w:t xml:space="preserve"> до лабораторних методів дослідження; </w:t>
      </w:r>
      <w:r>
        <w:rPr>
          <w:rFonts w:ascii="Times New Roman" w:hAnsi="Times New Roman"/>
          <w:sz w:val="28"/>
          <w:szCs w:val="28"/>
          <w:lang w:val="uk-UA"/>
        </w:rPr>
        <w:t xml:space="preserve">особливості підготовки пацієнтів </w:t>
      </w:r>
      <w:r w:rsidRPr="00C02955">
        <w:rPr>
          <w:rFonts w:ascii="Times New Roman" w:hAnsi="Times New Roman"/>
          <w:sz w:val="28"/>
          <w:szCs w:val="28"/>
          <w:lang w:val="uk-UA"/>
        </w:rPr>
        <w:t xml:space="preserve"> до інструментальних методів обстеження: рентгенологічного, ендоскопічного, магнітнорезонансної томографії, ультразвукової діагност</w:t>
      </w:r>
      <w:r>
        <w:rPr>
          <w:rFonts w:ascii="Times New Roman" w:hAnsi="Times New Roman"/>
          <w:sz w:val="28"/>
          <w:szCs w:val="28"/>
          <w:lang w:val="uk-UA"/>
        </w:rPr>
        <w:t>ики</w:t>
      </w:r>
      <w:r w:rsidRPr="00C02955">
        <w:rPr>
          <w:rFonts w:ascii="Times New Roman" w:hAnsi="Times New Roman"/>
          <w:sz w:val="28"/>
          <w:szCs w:val="28"/>
          <w:lang w:val="uk-UA"/>
        </w:rPr>
        <w:t>; основні форми медичної документації, правила їх оформлення; основи медичної етики і деонтології; чинні накази, інструкції і методичні вказівки МОЗ України, Департаментів управління охорони здоров'я, пост</w:t>
      </w:r>
      <w:r>
        <w:rPr>
          <w:rFonts w:ascii="Times New Roman" w:hAnsi="Times New Roman"/>
          <w:sz w:val="28"/>
          <w:szCs w:val="28"/>
          <w:lang w:val="uk-UA"/>
        </w:rPr>
        <w:t>анови Кабінету Міністрів тощо. В</w:t>
      </w:r>
      <w:r w:rsidRPr="00C02955">
        <w:rPr>
          <w:rFonts w:ascii="Times New Roman" w:hAnsi="Times New Roman"/>
          <w:sz w:val="28"/>
          <w:szCs w:val="28"/>
          <w:lang w:val="uk-UA"/>
        </w:rPr>
        <w:t xml:space="preserve">міти: </w:t>
      </w:r>
      <w:r>
        <w:rPr>
          <w:rFonts w:ascii="Times New Roman" w:hAnsi="Times New Roman"/>
          <w:sz w:val="28"/>
          <w:szCs w:val="28"/>
          <w:lang w:val="uk-UA"/>
        </w:rPr>
        <w:t>проводити санітарну обробку пацієнту</w:t>
      </w:r>
      <w:r w:rsidRPr="00C02955">
        <w:rPr>
          <w:rFonts w:ascii="Times New Roman" w:hAnsi="Times New Roman"/>
          <w:sz w:val="28"/>
          <w:szCs w:val="28"/>
          <w:lang w:val="uk-UA"/>
        </w:rPr>
        <w:t>; забезпечити інфекцій</w:t>
      </w:r>
      <w:r>
        <w:rPr>
          <w:rFonts w:ascii="Times New Roman" w:hAnsi="Times New Roman"/>
          <w:sz w:val="28"/>
          <w:szCs w:val="28"/>
          <w:lang w:val="uk-UA"/>
        </w:rPr>
        <w:t>ну безпеку пацієнта</w:t>
      </w:r>
      <w:r w:rsidRPr="00C02955">
        <w:rPr>
          <w:rFonts w:ascii="Times New Roman" w:hAnsi="Times New Roman"/>
          <w:sz w:val="28"/>
          <w:szCs w:val="28"/>
          <w:lang w:val="uk-UA"/>
        </w:rPr>
        <w:t>; готувати і застосовувати дезінфікуючі розчини; проводити стерилізацію медичних інструментів;  вимірювати температуру тіла, виз</w:t>
      </w:r>
      <w:r>
        <w:rPr>
          <w:rFonts w:ascii="Times New Roman" w:hAnsi="Times New Roman"/>
          <w:sz w:val="28"/>
          <w:szCs w:val="28"/>
          <w:lang w:val="uk-UA"/>
        </w:rPr>
        <w:t>начати пульс, артеріальний тиск, добовий діурез</w:t>
      </w:r>
      <w:r w:rsidRPr="00C02955">
        <w:rPr>
          <w:rFonts w:ascii="Times New Roman" w:hAnsi="Times New Roman"/>
          <w:sz w:val="28"/>
          <w:szCs w:val="28"/>
          <w:lang w:val="uk-UA"/>
        </w:rPr>
        <w:t>; виконувати найпростіші фізіотерапевтичні процедури; застосовувати лікарські засоби: зовнішньо, ентерально та парентерально; застосовувати газовивідну трубку, клізми;прово</w:t>
      </w:r>
      <w:r>
        <w:rPr>
          <w:rFonts w:ascii="Times New Roman" w:hAnsi="Times New Roman"/>
          <w:sz w:val="28"/>
          <w:szCs w:val="28"/>
          <w:lang w:val="uk-UA"/>
        </w:rPr>
        <w:t>дити катетеризацію</w:t>
      </w:r>
      <w:r w:rsidRPr="00C02955">
        <w:rPr>
          <w:rFonts w:ascii="Times New Roman" w:hAnsi="Times New Roman"/>
          <w:sz w:val="28"/>
          <w:szCs w:val="28"/>
          <w:lang w:val="uk-UA"/>
        </w:rPr>
        <w:t xml:space="preserve"> сечового міхура м'яким</w:t>
      </w:r>
      <w:r>
        <w:rPr>
          <w:rFonts w:ascii="Times New Roman" w:hAnsi="Times New Roman"/>
          <w:sz w:val="28"/>
          <w:szCs w:val="28"/>
          <w:lang w:val="uk-UA"/>
        </w:rPr>
        <w:t xml:space="preserve"> катетером;</w:t>
      </w:r>
      <w:r w:rsidRPr="00C02955">
        <w:rPr>
          <w:rFonts w:ascii="Times New Roman" w:hAnsi="Times New Roman"/>
          <w:sz w:val="28"/>
          <w:szCs w:val="28"/>
          <w:lang w:val="uk-UA"/>
        </w:rPr>
        <w:t xml:space="preserve"> </w:t>
      </w:r>
      <w:r>
        <w:rPr>
          <w:rFonts w:ascii="Times New Roman" w:hAnsi="Times New Roman"/>
          <w:sz w:val="28"/>
          <w:szCs w:val="28"/>
          <w:lang w:val="uk-UA"/>
        </w:rPr>
        <w:t>давати рекомендації паієнту</w:t>
      </w:r>
      <w:r w:rsidRPr="00C02955">
        <w:rPr>
          <w:rFonts w:ascii="Times New Roman" w:hAnsi="Times New Roman"/>
          <w:sz w:val="28"/>
          <w:szCs w:val="28"/>
          <w:lang w:val="uk-UA"/>
        </w:rPr>
        <w:t xml:space="preserve"> щодо здорового способу життя, загартовування, рухової активності, раціонального харчування</w:t>
      </w:r>
      <w:r>
        <w:rPr>
          <w:rFonts w:ascii="Times New Roman" w:hAnsi="Times New Roman"/>
          <w:sz w:val="28"/>
          <w:szCs w:val="28"/>
          <w:lang w:val="uk-UA"/>
        </w:rPr>
        <w:t>.</w:t>
      </w:r>
    </w:p>
    <w:p w:rsidR="00F07D3D" w:rsidRDefault="00F07D3D" w:rsidP="00757E80">
      <w:pPr>
        <w:pStyle w:val="ListParagraph"/>
        <w:spacing w:after="0"/>
        <w:ind w:left="0"/>
        <w:jc w:val="both"/>
        <w:rPr>
          <w:rFonts w:ascii="Times New Roman" w:hAnsi="Times New Roman"/>
          <w:sz w:val="28"/>
          <w:szCs w:val="28"/>
          <w:lang w:val="uk-UA"/>
        </w:rPr>
      </w:pPr>
    </w:p>
    <w:p w:rsidR="00F07D3D" w:rsidRPr="006C4C96" w:rsidRDefault="00F07D3D" w:rsidP="006C4C96">
      <w:pPr>
        <w:pStyle w:val="ListParagraph"/>
        <w:numPr>
          <w:ilvl w:val="0"/>
          <w:numId w:val="1"/>
        </w:numPr>
        <w:spacing w:after="0"/>
        <w:ind w:left="0" w:firstLine="0"/>
        <w:jc w:val="both"/>
        <w:rPr>
          <w:rFonts w:ascii="Times New Roman" w:hAnsi="Times New Roman"/>
          <w:sz w:val="28"/>
          <w:szCs w:val="28"/>
          <w:lang w:val="uk-UA"/>
        </w:rPr>
      </w:pPr>
      <w:r w:rsidRPr="00757E80">
        <w:rPr>
          <w:rFonts w:ascii="Times New Roman" w:hAnsi="Times New Roman"/>
          <w:b/>
          <w:sz w:val="28"/>
          <w:szCs w:val="28"/>
          <w:lang w:val="uk-UA"/>
        </w:rPr>
        <w:t>Програмні компетентності</w:t>
      </w:r>
      <w:r>
        <w:rPr>
          <w:rFonts w:ascii="Times New Roman" w:hAnsi="Times New Roman"/>
          <w:b/>
          <w:sz w:val="28"/>
          <w:szCs w:val="28"/>
          <w:lang w:val="uk-UA"/>
        </w:rPr>
        <w:t xml:space="preserve"> </w:t>
      </w:r>
      <w:r w:rsidRPr="00757E80">
        <w:rPr>
          <w:rFonts w:ascii="Times New Roman" w:hAnsi="Times New Roman"/>
          <w:b/>
          <w:sz w:val="28"/>
          <w:szCs w:val="28"/>
          <w:lang w:val="uk-UA"/>
        </w:rPr>
        <w:t>та результати навчання</w:t>
      </w:r>
      <w:r>
        <w:rPr>
          <w:rFonts w:ascii="Times New Roman" w:hAnsi="Times New Roman"/>
          <w:b/>
          <w:sz w:val="28"/>
          <w:szCs w:val="28"/>
          <w:lang w:val="uk-UA"/>
        </w:rPr>
        <w:t xml:space="preserve">: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1)</w:t>
      </w:r>
      <w:r w:rsidRPr="006C4C96">
        <w:rPr>
          <w:rFonts w:ascii="Times New Roman" w:hAnsi="Times New Roman"/>
          <w:sz w:val="28"/>
          <w:szCs w:val="28"/>
        </w:rPr>
        <w:t>Знання та розуміння предметної о</w:t>
      </w:r>
      <w:r>
        <w:rPr>
          <w:rFonts w:ascii="Times New Roman" w:hAnsi="Times New Roman"/>
          <w:sz w:val="28"/>
          <w:szCs w:val="28"/>
        </w:rPr>
        <w:t xml:space="preserve">бласті та розуміння професії;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2)</w:t>
      </w:r>
      <w:r w:rsidRPr="006C4C96">
        <w:rPr>
          <w:rFonts w:ascii="Times New Roman" w:hAnsi="Times New Roman"/>
          <w:sz w:val="28"/>
          <w:szCs w:val="28"/>
        </w:rPr>
        <w:t xml:space="preserve"> Здатність вчит</w:t>
      </w:r>
      <w:r>
        <w:rPr>
          <w:rFonts w:ascii="Times New Roman" w:hAnsi="Times New Roman"/>
          <w:sz w:val="28"/>
          <w:szCs w:val="28"/>
        </w:rPr>
        <w:t xml:space="preserve">ися та бути сучасно навченим;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3)</w:t>
      </w:r>
      <w:r w:rsidRPr="006C4C96">
        <w:rPr>
          <w:rFonts w:ascii="Times New Roman" w:hAnsi="Times New Roman"/>
          <w:sz w:val="28"/>
          <w:szCs w:val="28"/>
        </w:rPr>
        <w:t xml:space="preserve"> Здатність застосовувати з</w:t>
      </w:r>
      <w:r>
        <w:rPr>
          <w:rFonts w:ascii="Times New Roman" w:hAnsi="Times New Roman"/>
          <w:sz w:val="28"/>
          <w:szCs w:val="28"/>
        </w:rPr>
        <w:t xml:space="preserve">нання у практичних ситуаціях;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3)</w:t>
      </w:r>
      <w:r w:rsidRPr="006C4C96">
        <w:rPr>
          <w:rFonts w:ascii="Times New Roman" w:hAnsi="Times New Roman"/>
          <w:sz w:val="28"/>
          <w:szCs w:val="28"/>
        </w:rPr>
        <w:t xml:space="preserve"> Навички використання інформаційних</w:t>
      </w:r>
      <w:r>
        <w:rPr>
          <w:rFonts w:ascii="Times New Roman" w:hAnsi="Times New Roman"/>
          <w:sz w:val="28"/>
          <w:szCs w:val="28"/>
        </w:rPr>
        <w:t xml:space="preserve"> і комунікативних технологій;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4)</w:t>
      </w:r>
      <w:r w:rsidRPr="006C4C96">
        <w:rPr>
          <w:rFonts w:ascii="Times New Roman" w:hAnsi="Times New Roman"/>
          <w:sz w:val="28"/>
          <w:szCs w:val="28"/>
          <w:lang w:val="uk-UA"/>
        </w:rPr>
        <w:t xml:space="preserve"> Здатність діяти на основі етичних і деонтологічних міркувань (мотивів); навички</w:t>
      </w:r>
      <w:r>
        <w:rPr>
          <w:rFonts w:ascii="Times New Roman" w:hAnsi="Times New Roman"/>
          <w:sz w:val="28"/>
          <w:szCs w:val="28"/>
          <w:lang w:val="uk-UA"/>
        </w:rPr>
        <w:t xml:space="preserve"> міжособистісної взаємодії; 5)</w:t>
      </w:r>
      <w:r w:rsidRPr="006C4C96">
        <w:rPr>
          <w:rFonts w:ascii="Times New Roman" w:hAnsi="Times New Roman"/>
          <w:sz w:val="28"/>
          <w:szCs w:val="28"/>
          <w:lang w:val="uk-UA"/>
        </w:rPr>
        <w:t>Здатність застосовувати професійні та правові стандарти в повсякден</w:t>
      </w:r>
      <w:r>
        <w:rPr>
          <w:rFonts w:ascii="Times New Roman" w:hAnsi="Times New Roman"/>
          <w:sz w:val="28"/>
          <w:szCs w:val="28"/>
          <w:lang w:val="uk-UA"/>
        </w:rPr>
        <w:t xml:space="preserve">ній  практиці; </w:t>
      </w:r>
    </w:p>
    <w:p w:rsidR="00F07D3D" w:rsidRDefault="00F07D3D" w:rsidP="006C4C96">
      <w:pPr>
        <w:pStyle w:val="ListParagraph"/>
        <w:spacing w:after="0"/>
        <w:ind w:left="0"/>
        <w:jc w:val="both"/>
        <w:rPr>
          <w:rFonts w:ascii="Times New Roman" w:hAnsi="Times New Roman"/>
          <w:sz w:val="28"/>
          <w:szCs w:val="28"/>
          <w:lang w:val="uk-UA"/>
        </w:rPr>
      </w:pPr>
      <w:r w:rsidRPr="006C4C96">
        <w:rPr>
          <w:rFonts w:ascii="Times New Roman" w:hAnsi="Times New Roman"/>
          <w:sz w:val="28"/>
          <w:szCs w:val="28"/>
          <w:lang w:val="uk-UA"/>
        </w:rPr>
        <w:t xml:space="preserve"> </w:t>
      </w:r>
      <w:r>
        <w:rPr>
          <w:rFonts w:ascii="Times New Roman" w:hAnsi="Times New Roman"/>
          <w:sz w:val="28"/>
          <w:szCs w:val="28"/>
          <w:lang w:val="uk-UA"/>
        </w:rPr>
        <w:t>6)</w:t>
      </w:r>
      <w:r w:rsidRPr="006C4C96">
        <w:rPr>
          <w:rFonts w:ascii="Times New Roman" w:hAnsi="Times New Roman"/>
          <w:sz w:val="28"/>
          <w:szCs w:val="28"/>
          <w:lang w:val="uk-UA"/>
        </w:rPr>
        <w:t>Застосовувати сукупність навичок (умінь) та медичних засобів, втручань та дій для обстеження</w:t>
      </w:r>
      <w:r>
        <w:rPr>
          <w:rFonts w:ascii="Times New Roman" w:hAnsi="Times New Roman"/>
          <w:sz w:val="28"/>
          <w:szCs w:val="28"/>
          <w:lang w:val="uk-UA"/>
        </w:rPr>
        <w:t xml:space="preserve"> та лікування хворих</w:t>
      </w:r>
      <w:r w:rsidRPr="006C4C96">
        <w:rPr>
          <w:rFonts w:ascii="Times New Roman" w:hAnsi="Times New Roman"/>
          <w:sz w:val="28"/>
          <w:szCs w:val="28"/>
          <w:lang w:val="uk-UA"/>
        </w:rPr>
        <w:t xml:space="preserve">; </w:t>
      </w:r>
      <w:r>
        <w:rPr>
          <w:rFonts w:ascii="Times New Roman" w:hAnsi="Times New Roman"/>
          <w:sz w:val="28"/>
          <w:szCs w:val="28"/>
          <w:lang w:val="uk-UA"/>
        </w:rPr>
        <w:t xml:space="preserve">7) </w:t>
      </w:r>
      <w:r w:rsidRPr="006C4C96">
        <w:rPr>
          <w:rFonts w:ascii="Times New Roman" w:hAnsi="Times New Roman"/>
          <w:sz w:val="28"/>
          <w:szCs w:val="28"/>
          <w:lang w:val="uk-UA"/>
        </w:rPr>
        <w:t xml:space="preserve"> </w:t>
      </w:r>
      <w:r w:rsidRPr="00C335A4">
        <w:rPr>
          <w:rFonts w:ascii="Times New Roman" w:hAnsi="Times New Roman"/>
          <w:sz w:val="28"/>
          <w:szCs w:val="28"/>
          <w:lang w:val="uk-UA"/>
        </w:rPr>
        <w:t>Розпізнавати й інтерпретувати ознаки здоров’я і його змін, хвороби чи інваліднос</w:t>
      </w:r>
      <w:r>
        <w:rPr>
          <w:rFonts w:ascii="Times New Roman" w:hAnsi="Times New Roman"/>
          <w:sz w:val="28"/>
          <w:szCs w:val="28"/>
          <w:lang w:val="uk-UA"/>
        </w:rPr>
        <w:t xml:space="preserve">ті (оцінка/діагноз);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8)</w:t>
      </w:r>
      <w:r w:rsidRPr="00C335A4">
        <w:rPr>
          <w:rFonts w:ascii="Times New Roman" w:hAnsi="Times New Roman"/>
          <w:sz w:val="28"/>
          <w:szCs w:val="28"/>
          <w:lang w:val="uk-UA"/>
        </w:rPr>
        <w:t xml:space="preserve"> Визначати проблеми т</w:t>
      </w:r>
      <w:r>
        <w:rPr>
          <w:rFonts w:ascii="Times New Roman" w:hAnsi="Times New Roman"/>
          <w:sz w:val="28"/>
          <w:szCs w:val="28"/>
          <w:lang w:val="uk-UA"/>
        </w:rPr>
        <w:t>а задовольняти потреби пацієнтів</w:t>
      </w:r>
      <w:r w:rsidRPr="00C335A4">
        <w:rPr>
          <w:rFonts w:ascii="Times New Roman" w:hAnsi="Times New Roman"/>
          <w:sz w:val="28"/>
          <w:szCs w:val="28"/>
          <w:lang w:val="uk-UA"/>
        </w:rPr>
        <w:t xml:space="preserve"> при різних захворюваннях і станах, впродовж різних періодів усього життя шляхом допомоги, виконання медичних втручань, враховуючи особливості здоров’я чи перенесені хвороби та відповідні фізичні, соціальні, культурні, психологічні, духовн</w:t>
      </w:r>
      <w:r>
        <w:rPr>
          <w:rFonts w:ascii="Times New Roman" w:hAnsi="Times New Roman"/>
          <w:sz w:val="28"/>
          <w:szCs w:val="28"/>
          <w:lang w:val="uk-UA"/>
        </w:rPr>
        <w:t xml:space="preserve">і чинники, фактори довкілля; </w:t>
      </w:r>
    </w:p>
    <w:p w:rsidR="00F07D3D"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9)</w:t>
      </w:r>
      <w:r w:rsidRPr="00C335A4">
        <w:rPr>
          <w:rFonts w:ascii="Times New Roman" w:hAnsi="Times New Roman"/>
          <w:sz w:val="28"/>
          <w:szCs w:val="28"/>
          <w:lang w:val="uk-UA"/>
        </w:rPr>
        <w:t xml:space="preserve"> </w:t>
      </w:r>
      <w:r w:rsidRPr="00297B85">
        <w:rPr>
          <w:rFonts w:ascii="Times New Roman" w:hAnsi="Times New Roman"/>
          <w:sz w:val="28"/>
          <w:szCs w:val="28"/>
          <w:lang w:val="uk-UA"/>
        </w:rPr>
        <w:t xml:space="preserve">Застосовувати сукупність медичних навичок (умінь) та фармакологічних засобів, дій для забезпечення пацієнткам гідного ставлення, приватності / інтимності, конфіденційності, захисту їхніх прав, фізичних, психологічних та духовних потреб; підготовці їх до діагностичних обстежень та забору біологічного матеріалу для лабораторних досліджень; </w:t>
      </w:r>
    </w:p>
    <w:p w:rsidR="00F07D3D" w:rsidRPr="006C4C96" w:rsidRDefault="00F07D3D" w:rsidP="006C4C96">
      <w:pPr>
        <w:pStyle w:val="ListParagraph"/>
        <w:spacing w:after="0"/>
        <w:ind w:left="0"/>
        <w:jc w:val="both"/>
        <w:rPr>
          <w:rFonts w:ascii="Times New Roman" w:hAnsi="Times New Roman"/>
          <w:sz w:val="28"/>
          <w:szCs w:val="28"/>
          <w:lang w:val="uk-UA"/>
        </w:rPr>
      </w:pPr>
      <w:r>
        <w:rPr>
          <w:rFonts w:ascii="Times New Roman" w:hAnsi="Times New Roman"/>
          <w:sz w:val="28"/>
          <w:szCs w:val="28"/>
          <w:lang w:val="uk-UA"/>
        </w:rPr>
        <w:t>10)</w:t>
      </w:r>
      <w:r w:rsidRPr="00297B85">
        <w:rPr>
          <w:rFonts w:ascii="Times New Roman" w:hAnsi="Times New Roman"/>
          <w:sz w:val="28"/>
          <w:szCs w:val="28"/>
          <w:lang w:val="uk-UA"/>
        </w:rPr>
        <w:t xml:space="preserve"> Забезпечення високої якості професійної діяльності, скерованої на збереження, відновлення (реабілітації) і зміцнення здоров'я та надання невідкладної допомоги.</w:t>
      </w:r>
    </w:p>
    <w:p w:rsidR="00F07D3D" w:rsidRDefault="00F07D3D" w:rsidP="006C4C96">
      <w:pPr>
        <w:spacing w:after="0"/>
        <w:jc w:val="both"/>
        <w:rPr>
          <w:rFonts w:ascii="Times New Roman" w:hAnsi="Times New Roman"/>
          <w:sz w:val="28"/>
          <w:szCs w:val="28"/>
          <w:lang w:val="uk-UA"/>
        </w:rPr>
      </w:pPr>
    </w:p>
    <w:p w:rsidR="00F07D3D" w:rsidRDefault="00F07D3D" w:rsidP="00A21170">
      <w:pPr>
        <w:spacing w:after="0"/>
        <w:ind w:left="567" w:firstLine="567"/>
        <w:jc w:val="both"/>
        <w:rPr>
          <w:rFonts w:ascii="Times New Roman" w:hAnsi="Times New Roman"/>
          <w:sz w:val="28"/>
          <w:szCs w:val="28"/>
          <w:lang w:val="uk-UA"/>
        </w:rPr>
      </w:pPr>
    </w:p>
    <w:p w:rsidR="00F07D3D" w:rsidRDefault="00F07D3D" w:rsidP="00AE5660">
      <w:pPr>
        <w:pStyle w:val="ListParagraph"/>
        <w:numPr>
          <w:ilvl w:val="0"/>
          <w:numId w:val="1"/>
        </w:numPr>
        <w:spacing w:after="0"/>
        <w:rPr>
          <w:rFonts w:ascii="Times New Roman" w:hAnsi="Times New Roman"/>
          <w:b/>
          <w:sz w:val="28"/>
          <w:szCs w:val="28"/>
          <w:lang w:val="uk-UA"/>
        </w:rPr>
      </w:pPr>
      <w:r>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2306"/>
        <w:gridCol w:w="3614"/>
        <w:gridCol w:w="3549"/>
      </w:tblGrid>
      <w:tr w:rsidR="00F07D3D" w:rsidTr="00AE5660">
        <w:tc>
          <w:tcPr>
            <w:tcW w:w="3373" w:type="dxa"/>
          </w:tcPr>
          <w:p w:rsidR="00F07D3D" w:rsidRDefault="00F07D3D">
            <w:pPr>
              <w:pStyle w:val="ListParagraph"/>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Pr>
          <w:p w:rsidR="00F07D3D" w:rsidRDefault="00F07D3D">
            <w:pPr>
              <w:pStyle w:val="ListParagraph"/>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Pr>
          <w:p w:rsidR="00F07D3D" w:rsidRDefault="00F07D3D">
            <w:pPr>
              <w:pStyle w:val="ListParagraph"/>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Pr>
          <w:p w:rsidR="00F07D3D" w:rsidRDefault="00F07D3D">
            <w:pPr>
              <w:pStyle w:val="ListParagraph"/>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F07D3D" w:rsidTr="00AE5660">
        <w:tc>
          <w:tcPr>
            <w:tcW w:w="3373" w:type="dxa"/>
          </w:tcPr>
          <w:p w:rsidR="00F07D3D" w:rsidRPr="00FB2442" w:rsidRDefault="00F07D3D" w:rsidP="00441726">
            <w:pPr>
              <w:pStyle w:val="ListParagraph"/>
              <w:spacing w:after="0"/>
              <w:ind w:left="0"/>
              <w:rPr>
                <w:rFonts w:ascii="Times New Roman" w:hAnsi="Times New Roman"/>
                <w:sz w:val="28"/>
                <w:szCs w:val="28"/>
                <w:lang w:val="uk-UA"/>
              </w:rPr>
            </w:pPr>
            <w:r>
              <w:rPr>
                <w:rFonts w:ascii="Times New Roman" w:hAnsi="Times New Roman"/>
                <w:sz w:val="28"/>
                <w:szCs w:val="28"/>
                <w:lang w:val="uk-UA"/>
              </w:rPr>
              <w:t xml:space="preserve">4 </w:t>
            </w:r>
            <w:r w:rsidRPr="00FB2442">
              <w:rPr>
                <w:rFonts w:ascii="Times New Roman" w:hAnsi="Times New Roman"/>
                <w:sz w:val="28"/>
                <w:szCs w:val="28"/>
                <w:lang w:val="uk-UA"/>
              </w:rPr>
              <w:t xml:space="preserve">кредитів </w:t>
            </w:r>
            <w:r w:rsidRPr="00FB2442">
              <w:rPr>
                <w:rFonts w:ascii="Times New Roman" w:hAnsi="Times New Roman"/>
                <w:sz w:val="28"/>
                <w:szCs w:val="28"/>
                <w:lang w:val="en-US"/>
              </w:rPr>
              <w:t xml:space="preserve">/ </w:t>
            </w:r>
            <w:r>
              <w:rPr>
                <w:rFonts w:ascii="Times New Roman" w:hAnsi="Times New Roman"/>
                <w:sz w:val="28"/>
                <w:szCs w:val="28"/>
                <w:lang w:val="uk-UA"/>
              </w:rPr>
              <w:t>120</w:t>
            </w:r>
            <w:r w:rsidRPr="00FB2442">
              <w:rPr>
                <w:rFonts w:ascii="Times New Roman" w:hAnsi="Times New Roman"/>
                <w:sz w:val="28"/>
                <w:szCs w:val="28"/>
                <w:lang w:val="uk-UA"/>
              </w:rPr>
              <w:t xml:space="preserve"> годин</w:t>
            </w:r>
          </w:p>
        </w:tc>
        <w:tc>
          <w:tcPr>
            <w:tcW w:w="2306" w:type="dxa"/>
          </w:tcPr>
          <w:p w:rsidR="00F07D3D" w:rsidRDefault="00F07D3D">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26</w:t>
            </w:r>
          </w:p>
        </w:tc>
        <w:tc>
          <w:tcPr>
            <w:tcW w:w="3614" w:type="dxa"/>
          </w:tcPr>
          <w:p w:rsidR="00F07D3D" w:rsidRDefault="00F07D3D">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28</w:t>
            </w:r>
          </w:p>
        </w:tc>
        <w:tc>
          <w:tcPr>
            <w:tcW w:w="3549" w:type="dxa"/>
          </w:tcPr>
          <w:p w:rsidR="00F07D3D" w:rsidRDefault="00F07D3D">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66</w:t>
            </w:r>
          </w:p>
        </w:tc>
      </w:tr>
    </w:tbl>
    <w:p w:rsidR="00F07D3D" w:rsidRDefault="00F07D3D" w:rsidP="00A21170">
      <w:pPr>
        <w:pStyle w:val="ListParagraph"/>
        <w:spacing w:after="0"/>
        <w:ind w:left="0"/>
        <w:jc w:val="both"/>
        <w:rPr>
          <w:rFonts w:ascii="Times New Roman" w:hAnsi="Times New Roman"/>
          <w:sz w:val="28"/>
          <w:szCs w:val="28"/>
          <w:lang w:val="uk-UA"/>
        </w:rPr>
      </w:pPr>
    </w:p>
    <w:p w:rsidR="00F07D3D" w:rsidRPr="00EE0117" w:rsidRDefault="00F07D3D" w:rsidP="00EE0117">
      <w:pPr>
        <w:pStyle w:val="ListParagraph"/>
        <w:numPr>
          <w:ilvl w:val="0"/>
          <w:numId w:val="1"/>
        </w:numPr>
        <w:spacing w:after="0"/>
        <w:rPr>
          <w:rFonts w:ascii="Times New Roman" w:hAnsi="Times New Roman"/>
          <w:b/>
          <w:sz w:val="28"/>
          <w:szCs w:val="28"/>
          <w:lang w:val="uk-UA"/>
        </w:rPr>
      </w:pPr>
      <w:r>
        <w:rPr>
          <w:rFonts w:ascii="Times New Roman" w:hAnsi="Times New Roman"/>
          <w:b/>
          <w:sz w:val="28"/>
          <w:szCs w:val="28"/>
          <w:lang w:val="uk-UA"/>
        </w:rPr>
        <w:t>Технічне й програмне забезпечення/обладнання:</w:t>
      </w:r>
    </w:p>
    <w:p w:rsidR="00F07D3D" w:rsidRDefault="00F07D3D"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rsidR="00F07D3D" w:rsidRDefault="00F07D3D"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F07D3D" w:rsidRDefault="00F07D3D"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rsidR="00F07D3D" w:rsidRDefault="00F07D3D"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rsidR="00F07D3D" w:rsidRDefault="00F07D3D" w:rsidP="009C43D3">
      <w:pPr>
        <w:pStyle w:val="ListParagraph"/>
        <w:spacing w:after="0"/>
        <w:ind w:left="1440"/>
        <w:rPr>
          <w:rFonts w:ascii="Times New Roman" w:hAnsi="Times New Roman"/>
          <w:sz w:val="28"/>
          <w:szCs w:val="28"/>
          <w:lang w:val="uk-UA"/>
        </w:rPr>
      </w:pPr>
    </w:p>
    <w:p w:rsidR="00F07D3D" w:rsidRPr="009C43D3" w:rsidRDefault="00F07D3D" w:rsidP="009C43D3">
      <w:pPr>
        <w:pStyle w:val="ListParagraph"/>
        <w:numPr>
          <w:ilvl w:val="0"/>
          <w:numId w:val="1"/>
        </w:numPr>
        <w:spacing w:after="0"/>
        <w:rPr>
          <w:rFonts w:ascii="Times New Roman" w:hAnsi="Times New Roman"/>
          <w:b/>
          <w:sz w:val="28"/>
          <w:szCs w:val="28"/>
          <w:lang w:val="uk-UA"/>
        </w:rPr>
      </w:pPr>
      <w:r w:rsidRPr="009C43D3">
        <w:rPr>
          <w:rFonts w:ascii="Times New Roman" w:hAnsi="Times New Roman"/>
          <w:b/>
          <w:sz w:val="28"/>
          <w:szCs w:val="28"/>
          <w:lang w:val="uk-UA"/>
        </w:rPr>
        <w:t>Політика курсу</w:t>
      </w:r>
    </w:p>
    <w:p w:rsidR="00F07D3D" w:rsidRDefault="00F07D3D"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Передбачається дотримання правил внутрішнього розпорядку </w:t>
      </w:r>
      <w:r>
        <w:rPr>
          <w:rFonts w:ascii="Times New Roman" w:hAnsi="Times New Roman"/>
          <w:sz w:val="28"/>
          <w:szCs w:val="28"/>
        </w:rPr>
        <w:t>ХДУ</w:t>
      </w:r>
      <w:r w:rsidRPr="001409B5">
        <w:rPr>
          <w:rFonts w:ascii="Times New Roman" w:hAnsi="Times New Roman"/>
          <w:sz w:val="28"/>
          <w:szCs w:val="28"/>
        </w:rPr>
        <w:t xml:space="preserve"> всіма учасниками освітнього процесу, відвідування теоретичних та практичних занять,</w:t>
      </w:r>
      <w:r>
        <w:rPr>
          <w:rFonts w:ascii="Times New Roman" w:hAnsi="Times New Roman"/>
          <w:sz w:val="28"/>
          <w:szCs w:val="28"/>
        </w:rPr>
        <w:t xml:space="preserve"> </w:t>
      </w:r>
      <w:r w:rsidRPr="001409B5">
        <w:rPr>
          <w:rFonts w:ascii="Times New Roman" w:hAnsi="Times New Roman"/>
          <w:sz w:val="28"/>
          <w:szCs w:val="28"/>
        </w:rPr>
        <w:t xml:space="preserve">активна позиція у навчанні. У разі пропущеного заняття необхідно відпрацювати його відповідно до графіку. Письмові та домашні завдання необхідно виконувати повністю та вчасно, якщо у здобувачів освіти виникають запитання, можна звернутися до викладача особисто або за електронною поштою. Під час занять здобувачам освіти рекомендовано вести конспект заняття та зберігати достатній рівень тиші. Під час занять активна участь під час обговорення в аудиторії, здобувачі освіти мають бути готовими детально розбиратися в матеріалі, ставити запитання, висловлювати свою точку зору, дискутувати. Під час дискусії важливі: повага до колег; толерантність до інших; сприйнятливість та неупередженість; здатність не погоджуватися з думкою, але шанувати особистість опонента/-ки; ретельна аргументація своєї думки; дотримання етики академічних взаємовідносин; самостійне виконання завдань з дисципліни. </w:t>
      </w:r>
    </w:p>
    <w:p w:rsidR="00F07D3D" w:rsidRDefault="00F07D3D"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Дотримання принципів академічної доброчесності під час створення проектів, підготовки рефератів, доповідей, у науково-дослідній роботі та відповідей на заняттях. У разі запозичення ідей, тверджень та навчальної інформації коректно оформлювати посилання, дотримуючись правил цитування, у випадках прояву академічної недоброчесності повідомити про це відповідним посадовим особам </w:t>
      </w:r>
      <w:r>
        <w:rPr>
          <w:rFonts w:ascii="Times New Roman" w:hAnsi="Times New Roman"/>
          <w:sz w:val="28"/>
          <w:szCs w:val="28"/>
        </w:rPr>
        <w:t>факультету</w:t>
      </w:r>
      <w:r w:rsidRPr="001409B5">
        <w:rPr>
          <w:rFonts w:ascii="Times New Roman" w:hAnsi="Times New Roman"/>
          <w:sz w:val="28"/>
          <w:szCs w:val="28"/>
        </w:rPr>
        <w:t xml:space="preserve">. </w:t>
      </w:r>
    </w:p>
    <w:p w:rsidR="00F07D3D" w:rsidRPr="001409B5" w:rsidRDefault="00F07D3D"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На першому занятті з курсу студенти чітко та зрозуміло інформуються про форми контрольних заходів і критерії оцінювання, наголошується на основних принципах охорони праці під час проведення відповідного інструктажу. Після проведення інструктажу кожен здобувач освіти повинен поставити підпис у журналі інструктажу з охорони праці. </w:t>
      </w:r>
    </w:p>
    <w:p w:rsidR="00F07D3D" w:rsidRDefault="00F07D3D" w:rsidP="00441726">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Default="00F07D3D" w:rsidP="00441726">
      <w:pPr>
        <w:spacing w:after="0" w:line="240" w:lineRule="auto"/>
        <w:ind w:firstLine="668"/>
        <w:jc w:val="both"/>
        <w:rPr>
          <w:rFonts w:ascii="Times New Roman" w:hAnsi="Times New Roman"/>
          <w:bCs/>
          <w:sz w:val="28"/>
          <w:szCs w:val="28"/>
          <w:lang w:val="uk-UA" w:eastAsia="ru-RU"/>
        </w:rPr>
      </w:pPr>
    </w:p>
    <w:p w:rsidR="00F07D3D" w:rsidRPr="00441726" w:rsidRDefault="00F07D3D" w:rsidP="008540D1">
      <w:pPr>
        <w:spacing w:after="0" w:line="240" w:lineRule="auto"/>
        <w:jc w:val="both"/>
        <w:rPr>
          <w:rFonts w:ascii="Times New Roman" w:hAnsi="Times New Roman"/>
          <w:bCs/>
          <w:sz w:val="28"/>
          <w:szCs w:val="28"/>
          <w:lang w:val="uk-UA" w:eastAsia="ru-RU"/>
        </w:rPr>
      </w:pPr>
    </w:p>
    <w:p w:rsidR="00F07D3D" w:rsidRDefault="00F07D3D" w:rsidP="001C24A8">
      <w:pPr>
        <w:pStyle w:val="ListParagraph"/>
        <w:numPr>
          <w:ilvl w:val="0"/>
          <w:numId w:val="1"/>
        </w:numPr>
        <w:spacing w:after="0" w:line="240" w:lineRule="auto"/>
        <w:rPr>
          <w:rFonts w:ascii="Times New Roman" w:hAnsi="Times New Roman"/>
          <w:b/>
          <w:bCs/>
          <w:sz w:val="28"/>
          <w:szCs w:val="28"/>
          <w:lang w:val="uk-UA"/>
        </w:rPr>
      </w:pPr>
      <w:r>
        <w:rPr>
          <w:rFonts w:ascii="Times New Roman" w:hAnsi="Times New Roman"/>
          <w:b/>
          <w:bCs/>
          <w:sz w:val="28"/>
          <w:szCs w:val="28"/>
          <w:lang w:val="uk-UA"/>
        </w:rPr>
        <w:t>Схема курсу</w:t>
      </w:r>
    </w:p>
    <w:p w:rsidR="00F07D3D" w:rsidRDefault="00F07D3D" w:rsidP="008540D1">
      <w:pPr>
        <w:pStyle w:val="ListParagraph"/>
        <w:spacing w:after="0"/>
        <w:ind w:left="0"/>
        <w:rPr>
          <w:rFonts w:ascii="Times New Roman" w:hAnsi="Times New Roman"/>
          <w:b/>
          <w:sz w:val="28"/>
          <w:szCs w:val="28"/>
          <w:lang w:val="uk-UA"/>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5833"/>
        <w:gridCol w:w="2552"/>
        <w:gridCol w:w="2835"/>
        <w:gridCol w:w="2370"/>
      </w:tblGrid>
      <w:tr w:rsidR="00F07D3D" w:rsidTr="00447EC6">
        <w:trPr>
          <w:jc w:val="center"/>
        </w:trPr>
        <w:tc>
          <w:tcPr>
            <w:tcW w:w="512" w:type="dxa"/>
          </w:tcPr>
          <w:p w:rsidR="00F07D3D" w:rsidRDefault="00F07D3D" w:rsidP="00447EC6">
            <w:pPr>
              <w:pStyle w:val="PlainText"/>
              <w:rPr>
                <w:rFonts w:ascii="Times New Roman" w:hAnsi="Times New Roman"/>
                <w:bCs/>
                <w:spacing w:val="20"/>
                <w:sz w:val="28"/>
                <w:szCs w:val="28"/>
                <w:lang w:val="uk-UA"/>
              </w:rPr>
            </w:pPr>
          </w:p>
        </w:tc>
        <w:tc>
          <w:tcPr>
            <w:tcW w:w="5833" w:type="dxa"/>
          </w:tcPr>
          <w:p w:rsidR="00F07D3D" w:rsidRPr="00F0617B" w:rsidRDefault="00F07D3D" w:rsidP="00447EC6">
            <w:pPr>
              <w:pStyle w:val="PlainText"/>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2552" w:type="dxa"/>
          </w:tcPr>
          <w:p w:rsidR="00F07D3D" w:rsidRPr="00F0617B"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Лекції</w:t>
            </w:r>
          </w:p>
        </w:tc>
        <w:tc>
          <w:tcPr>
            <w:tcW w:w="2835" w:type="dxa"/>
          </w:tcPr>
          <w:p w:rsidR="00F07D3D" w:rsidRPr="00F0617B"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Практичні</w:t>
            </w:r>
          </w:p>
        </w:tc>
        <w:tc>
          <w:tcPr>
            <w:tcW w:w="2370" w:type="dxa"/>
          </w:tcPr>
          <w:p w:rsidR="00F07D3D" w:rsidRPr="00F0617B"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Самостійна робота</w:t>
            </w:r>
          </w:p>
        </w:tc>
      </w:tr>
      <w:tr w:rsidR="00F07D3D" w:rsidRPr="00616E77" w:rsidTr="00447EC6">
        <w:trPr>
          <w:jc w:val="center"/>
        </w:trPr>
        <w:tc>
          <w:tcPr>
            <w:tcW w:w="512" w:type="dxa"/>
          </w:tcPr>
          <w:p w:rsidR="00F07D3D" w:rsidRPr="00F0617B" w:rsidRDefault="00F07D3D" w:rsidP="00447EC6">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tc>
        <w:tc>
          <w:tcPr>
            <w:tcW w:w="5833" w:type="dxa"/>
          </w:tcPr>
          <w:p w:rsidR="00F07D3D" w:rsidRPr="00313531" w:rsidRDefault="00F07D3D" w:rsidP="00616E77">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Загальні </w:t>
            </w:r>
            <w:r w:rsidRPr="00313531">
              <w:rPr>
                <w:rFonts w:ascii="Times New Roman" w:hAnsi="Times New Roman"/>
                <w:sz w:val="28"/>
                <w:szCs w:val="28"/>
                <w:lang w:val="uk-UA"/>
              </w:rPr>
              <w:t>питання догляду за хворими.  Основні типи лікувальних закладів та принципи організації їх роботи</w:t>
            </w:r>
          </w:p>
        </w:tc>
        <w:tc>
          <w:tcPr>
            <w:tcW w:w="2552" w:type="dxa"/>
          </w:tcPr>
          <w:p w:rsidR="00F07D3D" w:rsidRPr="0099313B"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835" w:type="dxa"/>
          </w:tcPr>
          <w:p w:rsidR="00F07D3D" w:rsidRPr="001F2EF5"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F07D3D" w:rsidRPr="00616E77" w:rsidRDefault="00F07D3D" w:rsidP="00447EC6">
            <w:pPr>
              <w:pStyle w:val="PlainText"/>
              <w:rPr>
                <w:rFonts w:ascii="Times New Roman" w:hAnsi="Times New Roman"/>
                <w:noProof/>
                <w:sz w:val="28"/>
                <w:szCs w:val="28"/>
                <w:lang w:val="uk-UA"/>
              </w:rPr>
            </w:pPr>
          </w:p>
        </w:tc>
      </w:tr>
      <w:tr w:rsidR="00F07D3D" w:rsidTr="00447EC6">
        <w:trPr>
          <w:jc w:val="center"/>
        </w:trPr>
        <w:tc>
          <w:tcPr>
            <w:tcW w:w="512" w:type="dxa"/>
          </w:tcPr>
          <w:p w:rsidR="00F07D3D" w:rsidRPr="00F0617B" w:rsidRDefault="00F07D3D" w:rsidP="00447EC6">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2.</w:t>
            </w:r>
          </w:p>
        </w:tc>
        <w:tc>
          <w:tcPr>
            <w:tcW w:w="5833" w:type="dxa"/>
          </w:tcPr>
          <w:p w:rsidR="00F07D3D" w:rsidRPr="002155B5" w:rsidRDefault="00F07D3D" w:rsidP="00313531">
            <w:pPr>
              <w:spacing w:line="360" w:lineRule="auto"/>
              <w:jc w:val="both"/>
              <w:rPr>
                <w:rFonts w:ascii="Times New Roman" w:hAnsi="Times New Roman"/>
                <w:sz w:val="28"/>
                <w:szCs w:val="28"/>
                <w:lang w:val="uk-UA"/>
              </w:rPr>
            </w:pPr>
            <w:r w:rsidRPr="00313531">
              <w:rPr>
                <w:rFonts w:ascii="Times New Roman" w:hAnsi="Times New Roman"/>
                <w:sz w:val="28"/>
                <w:szCs w:val="28"/>
              </w:rPr>
              <w:t>Режим дня як лікувальний фактор. Види режимів.Особиста гігієна хворого. Лікувальне харчування хворих</w:t>
            </w:r>
          </w:p>
        </w:tc>
        <w:tc>
          <w:tcPr>
            <w:tcW w:w="2552" w:type="dxa"/>
          </w:tcPr>
          <w:p w:rsidR="00F07D3D"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835" w:type="dxa"/>
          </w:tcPr>
          <w:p w:rsidR="00F07D3D"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F07D3D" w:rsidRDefault="00F07D3D" w:rsidP="00447EC6">
            <w:pPr>
              <w:pStyle w:val="PlainText"/>
              <w:rPr>
                <w:rFonts w:ascii="Times New Roman" w:hAnsi="Times New Roman"/>
                <w:noProof/>
                <w:sz w:val="28"/>
                <w:szCs w:val="28"/>
                <w:lang w:val="uk-UA"/>
              </w:rPr>
            </w:pPr>
          </w:p>
        </w:tc>
      </w:tr>
      <w:tr w:rsidR="00F07D3D" w:rsidTr="00447EC6">
        <w:trPr>
          <w:jc w:val="center"/>
        </w:trPr>
        <w:tc>
          <w:tcPr>
            <w:tcW w:w="512" w:type="dxa"/>
          </w:tcPr>
          <w:p w:rsidR="00F07D3D" w:rsidRPr="00F0617B" w:rsidRDefault="00F07D3D" w:rsidP="00447EC6">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3.</w:t>
            </w:r>
          </w:p>
        </w:tc>
        <w:tc>
          <w:tcPr>
            <w:tcW w:w="5833" w:type="dxa"/>
          </w:tcPr>
          <w:p w:rsidR="00F07D3D" w:rsidRPr="006E33CC" w:rsidRDefault="00F07D3D" w:rsidP="002155B5">
            <w:pPr>
              <w:spacing w:line="360" w:lineRule="auto"/>
              <w:jc w:val="both"/>
              <w:rPr>
                <w:rFonts w:ascii="Times New Roman" w:hAnsi="Times New Roman"/>
                <w:sz w:val="28"/>
                <w:szCs w:val="28"/>
                <w:lang w:val="uk-UA"/>
              </w:rPr>
            </w:pPr>
            <w:r w:rsidRPr="006E33CC">
              <w:rPr>
                <w:rFonts w:ascii="Times New Roman" w:hAnsi="Times New Roman"/>
                <w:sz w:val="28"/>
                <w:szCs w:val="28"/>
              </w:rPr>
              <w:t>Вимір температури хворого і догляд за хворими, що лихоманять. Допомога хворим та інвалідам при невідкладних станах.</w:t>
            </w:r>
          </w:p>
        </w:tc>
        <w:tc>
          <w:tcPr>
            <w:tcW w:w="2552" w:type="dxa"/>
          </w:tcPr>
          <w:p w:rsidR="00F07D3D" w:rsidRDefault="00F07D3D" w:rsidP="00447EC6">
            <w:pPr>
              <w:spacing w:line="360" w:lineRule="auto"/>
              <w:jc w:val="both"/>
              <w:rPr>
                <w:noProof/>
                <w:sz w:val="28"/>
                <w:szCs w:val="28"/>
                <w:lang w:val="uk-UA"/>
              </w:rPr>
            </w:pPr>
            <w:r>
              <w:rPr>
                <w:noProof/>
                <w:sz w:val="28"/>
                <w:szCs w:val="28"/>
                <w:lang w:val="uk-UA"/>
              </w:rPr>
              <w:t>2</w:t>
            </w:r>
          </w:p>
        </w:tc>
        <w:tc>
          <w:tcPr>
            <w:tcW w:w="2835" w:type="dxa"/>
          </w:tcPr>
          <w:p w:rsidR="00F07D3D" w:rsidRDefault="00F07D3D" w:rsidP="00447EC6">
            <w:pPr>
              <w:spacing w:line="360" w:lineRule="auto"/>
              <w:jc w:val="both"/>
              <w:rPr>
                <w:noProof/>
                <w:sz w:val="28"/>
                <w:szCs w:val="28"/>
                <w:lang w:val="uk-UA"/>
              </w:rPr>
            </w:pPr>
            <w:r>
              <w:rPr>
                <w:noProof/>
                <w:sz w:val="28"/>
                <w:szCs w:val="28"/>
                <w:lang w:val="uk-UA"/>
              </w:rPr>
              <w:t>2</w:t>
            </w:r>
          </w:p>
        </w:tc>
        <w:tc>
          <w:tcPr>
            <w:tcW w:w="2370" w:type="dxa"/>
          </w:tcPr>
          <w:p w:rsidR="00F07D3D" w:rsidRDefault="00F07D3D" w:rsidP="00447EC6">
            <w:pPr>
              <w:spacing w:line="360" w:lineRule="auto"/>
              <w:jc w:val="both"/>
              <w:rPr>
                <w:noProof/>
                <w:sz w:val="28"/>
                <w:szCs w:val="28"/>
                <w:lang w:val="uk-UA"/>
              </w:rPr>
            </w:pPr>
          </w:p>
        </w:tc>
      </w:tr>
      <w:tr w:rsidR="00F07D3D" w:rsidTr="00447EC6">
        <w:trPr>
          <w:jc w:val="center"/>
        </w:trPr>
        <w:tc>
          <w:tcPr>
            <w:tcW w:w="512" w:type="dxa"/>
          </w:tcPr>
          <w:p w:rsidR="00F07D3D" w:rsidRPr="00F0617B" w:rsidRDefault="00F07D3D" w:rsidP="00447EC6">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4</w:t>
            </w:r>
          </w:p>
        </w:tc>
        <w:tc>
          <w:tcPr>
            <w:tcW w:w="5833" w:type="dxa"/>
          </w:tcPr>
          <w:p w:rsidR="00F07D3D" w:rsidRPr="00624915" w:rsidRDefault="00F07D3D" w:rsidP="009479C7">
            <w:pPr>
              <w:spacing w:line="360" w:lineRule="auto"/>
              <w:jc w:val="both"/>
              <w:rPr>
                <w:rFonts w:ascii="Times New Roman" w:hAnsi="Times New Roman"/>
                <w:bCs/>
                <w:color w:val="000000"/>
                <w:spacing w:val="-1"/>
                <w:sz w:val="28"/>
                <w:szCs w:val="28"/>
              </w:rPr>
            </w:pPr>
            <w:r>
              <w:rPr>
                <w:rFonts w:ascii="Times New Roman" w:hAnsi="Times New Roman"/>
                <w:bCs/>
                <w:color w:val="000000"/>
                <w:spacing w:val="-1"/>
                <w:sz w:val="28"/>
                <w:szCs w:val="28"/>
              </w:rPr>
              <w:t>Догляд</w:t>
            </w:r>
            <w:r>
              <w:rPr>
                <w:rFonts w:ascii="Times New Roman" w:hAnsi="Times New Roman"/>
                <w:bCs/>
                <w:color w:val="000000"/>
                <w:spacing w:val="-1"/>
                <w:sz w:val="28"/>
                <w:szCs w:val="28"/>
                <w:lang w:val="uk-UA"/>
              </w:rPr>
              <w:t xml:space="preserve"> </w:t>
            </w:r>
            <w:r w:rsidRPr="00624915">
              <w:rPr>
                <w:rFonts w:ascii="Times New Roman" w:hAnsi="Times New Roman"/>
                <w:bCs/>
                <w:color w:val="000000"/>
                <w:spacing w:val="-1"/>
                <w:sz w:val="28"/>
                <w:szCs w:val="28"/>
              </w:rPr>
              <w:t>за хворими та інвалідами із захворюваннями органів дихання.</w:t>
            </w:r>
            <w:r w:rsidRPr="00624915">
              <w:rPr>
                <w:rFonts w:ascii="Times New Roman" w:hAnsi="Times New Roman"/>
                <w:sz w:val="28"/>
                <w:szCs w:val="28"/>
              </w:rPr>
              <w:t xml:space="preserve">  </w:t>
            </w:r>
          </w:p>
          <w:p w:rsidR="00F07D3D" w:rsidRPr="00624915" w:rsidRDefault="00F07D3D" w:rsidP="00447EC6">
            <w:pPr>
              <w:spacing w:line="240" w:lineRule="auto"/>
              <w:jc w:val="both"/>
              <w:rPr>
                <w:rFonts w:ascii="Times New Roman" w:hAnsi="Times New Roman"/>
                <w:sz w:val="28"/>
                <w:szCs w:val="28"/>
              </w:rPr>
            </w:pPr>
          </w:p>
        </w:tc>
        <w:tc>
          <w:tcPr>
            <w:tcW w:w="2552" w:type="dxa"/>
          </w:tcPr>
          <w:p w:rsidR="00F07D3D" w:rsidRDefault="00F07D3D" w:rsidP="00447EC6">
            <w:pPr>
              <w:spacing w:line="360" w:lineRule="auto"/>
              <w:jc w:val="both"/>
              <w:rPr>
                <w:noProof/>
                <w:sz w:val="28"/>
                <w:szCs w:val="28"/>
                <w:lang w:val="uk-UA"/>
              </w:rPr>
            </w:pPr>
            <w:r>
              <w:rPr>
                <w:noProof/>
                <w:sz w:val="28"/>
                <w:szCs w:val="28"/>
                <w:lang w:val="uk-UA"/>
              </w:rPr>
              <w:t>2</w:t>
            </w:r>
          </w:p>
        </w:tc>
        <w:tc>
          <w:tcPr>
            <w:tcW w:w="2835" w:type="dxa"/>
          </w:tcPr>
          <w:p w:rsidR="00F07D3D" w:rsidRDefault="00F07D3D" w:rsidP="00447EC6">
            <w:pPr>
              <w:spacing w:line="360" w:lineRule="auto"/>
              <w:jc w:val="both"/>
              <w:rPr>
                <w:noProof/>
                <w:sz w:val="28"/>
                <w:szCs w:val="28"/>
                <w:lang w:val="uk-UA"/>
              </w:rPr>
            </w:pPr>
            <w:r>
              <w:rPr>
                <w:noProof/>
                <w:sz w:val="28"/>
                <w:szCs w:val="28"/>
                <w:lang w:val="uk-UA"/>
              </w:rPr>
              <w:t>2</w:t>
            </w:r>
          </w:p>
        </w:tc>
        <w:tc>
          <w:tcPr>
            <w:tcW w:w="2370" w:type="dxa"/>
          </w:tcPr>
          <w:p w:rsidR="00F07D3D" w:rsidRDefault="00F07D3D" w:rsidP="00447EC6">
            <w:pPr>
              <w:spacing w:line="360" w:lineRule="auto"/>
              <w:jc w:val="both"/>
              <w:rPr>
                <w:noProof/>
                <w:sz w:val="28"/>
                <w:szCs w:val="28"/>
                <w:lang w:val="uk-UA"/>
              </w:rPr>
            </w:pPr>
          </w:p>
        </w:tc>
      </w:tr>
    </w:tbl>
    <w:p w:rsidR="00F07D3D" w:rsidRDefault="00F07D3D" w:rsidP="009479C7">
      <w:pPr>
        <w:pStyle w:val="ListParagraph"/>
        <w:spacing w:after="0"/>
        <w:ind w:left="0"/>
        <w:rPr>
          <w:rFonts w:ascii="Times New Roman" w:eastAsia="Times-Roman" w:hAnsi="Times New Roman"/>
          <w:b/>
          <w:sz w:val="28"/>
          <w:szCs w:val="28"/>
          <w:lang w:val="uk-UA"/>
        </w:rPr>
      </w:pPr>
    </w:p>
    <w:p w:rsidR="00F07D3D" w:rsidRDefault="00F07D3D" w:rsidP="009479C7">
      <w:pPr>
        <w:pStyle w:val="ListParagraph"/>
        <w:spacing w:after="0"/>
        <w:ind w:left="0"/>
        <w:rPr>
          <w:rFonts w:ascii="Times New Roman" w:eastAsia="Times-Roman" w:hAnsi="Times New Roman"/>
          <w:b/>
          <w:sz w:val="28"/>
          <w:szCs w:val="28"/>
          <w:lang w:val="uk-UA"/>
        </w:rPr>
      </w:pPr>
    </w:p>
    <w:p w:rsidR="00F07D3D" w:rsidRDefault="00F07D3D" w:rsidP="0086263D">
      <w:pPr>
        <w:pStyle w:val="ListParagraph"/>
        <w:spacing w:after="0"/>
        <w:rPr>
          <w:rFonts w:ascii="Times New Roman" w:eastAsia="Times-Roman" w:hAnsi="Times New Roman"/>
          <w:b/>
          <w:sz w:val="28"/>
          <w:szCs w:val="28"/>
          <w:lang w:val="uk-UA"/>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5833"/>
        <w:gridCol w:w="2552"/>
        <w:gridCol w:w="2835"/>
        <w:gridCol w:w="2370"/>
      </w:tblGrid>
      <w:tr w:rsidR="00F07D3D" w:rsidRPr="001F2EF5" w:rsidTr="00447EC6">
        <w:trPr>
          <w:jc w:val="center"/>
        </w:trPr>
        <w:tc>
          <w:tcPr>
            <w:tcW w:w="512" w:type="dxa"/>
          </w:tcPr>
          <w:p w:rsidR="00F07D3D" w:rsidRPr="001F2EF5" w:rsidRDefault="00F07D3D" w:rsidP="00447EC6">
            <w:pPr>
              <w:pStyle w:val="PlainText"/>
              <w:rPr>
                <w:rFonts w:ascii="Times New Roman" w:hAnsi="Times New Roman"/>
                <w:bCs/>
                <w:spacing w:val="20"/>
                <w:sz w:val="28"/>
                <w:szCs w:val="28"/>
                <w:lang w:val="uk-UA"/>
              </w:rPr>
            </w:pPr>
          </w:p>
        </w:tc>
        <w:tc>
          <w:tcPr>
            <w:tcW w:w="5833" w:type="dxa"/>
          </w:tcPr>
          <w:p w:rsidR="00F07D3D" w:rsidRPr="001F2EF5" w:rsidRDefault="00F07D3D" w:rsidP="00447EC6">
            <w:pPr>
              <w:pStyle w:val="PlainText"/>
              <w:jc w:val="center"/>
              <w:rPr>
                <w:rFonts w:ascii="Times New Roman" w:hAnsi="Times New Roman"/>
                <w:b/>
                <w:bCs/>
                <w:sz w:val="28"/>
                <w:szCs w:val="28"/>
                <w:lang w:val="uk-UA"/>
              </w:rPr>
            </w:pPr>
            <w:r w:rsidRPr="001F2EF5">
              <w:rPr>
                <w:rFonts w:ascii="Times New Roman" w:hAnsi="Times New Roman"/>
                <w:b/>
                <w:bCs/>
                <w:sz w:val="28"/>
                <w:szCs w:val="28"/>
                <w:lang w:val="uk-UA"/>
              </w:rPr>
              <w:t>Тема</w:t>
            </w:r>
          </w:p>
        </w:tc>
        <w:tc>
          <w:tcPr>
            <w:tcW w:w="2552" w:type="dxa"/>
          </w:tcPr>
          <w:p w:rsidR="00F07D3D" w:rsidRPr="001F2EF5" w:rsidRDefault="00F07D3D" w:rsidP="00447EC6">
            <w:pPr>
              <w:pStyle w:val="PlainText"/>
              <w:rPr>
                <w:rFonts w:ascii="Times New Roman" w:hAnsi="Times New Roman"/>
                <w:noProof/>
                <w:sz w:val="28"/>
                <w:szCs w:val="28"/>
                <w:lang w:val="uk-UA"/>
              </w:rPr>
            </w:pPr>
            <w:r w:rsidRPr="001F2EF5">
              <w:rPr>
                <w:rFonts w:ascii="Times New Roman" w:hAnsi="Times New Roman"/>
                <w:noProof/>
                <w:sz w:val="28"/>
                <w:szCs w:val="28"/>
                <w:lang w:val="uk-UA"/>
              </w:rPr>
              <w:t>Лекції</w:t>
            </w:r>
          </w:p>
        </w:tc>
        <w:tc>
          <w:tcPr>
            <w:tcW w:w="2835" w:type="dxa"/>
          </w:tcPr>
          <w:p w:rsidR="00F07D3D" w:rsidRPr="001F2EF5" w:rsidRDefault="00F07D3D" w:rsidP="00447EC6">
            <w:pPr>
              <w:pStyle w:val="PlainText"/>
              <w:rPr>
                <w:rFonts w:ascii="Times New Roman" w:hAnsi="Times New Roman"/>
                <w:noProof/>
                <w:sz w:val="28"/>
                <w:szCs w:val="28"/>
                <w:lang w:val="uk-UA"/>
              </w:rPr>
            </w:pPr>
            <w:r w:rsidRPr="001F2EF5">
              <w:rPr>
                <w:rFonts w:ascii="Times New Roman" w:hAnsi="Times New Roman"/>
                <w:noProof/>
                <w:sz w:val="28"/>
                <w:szCs w:val="28"/>
                <w:lang w:val="uk-UA"/>
              </w:rPr>
              <w:t>Практичні</w:t>
            </w:r>
          </w:p>
        </w:tc>
        <w:tc>
          <w:tcPr>
            <w:tcW w:w="2370" w:type="dxa"/>
          </w:tcPr>
          <w:p w:rsidR="00F07D3D" w:rsidRPr="001F2EF5" w:rsidRDefault="00F07D3D" w:rsidP="00447EC6">
            <w:pPr>
              <w:pStyle w:val="PlainText"/>
              <w:rPr>
                <w:rFonts w:ascii="Times New Roman" w:hAnsi="Times New Roman"/>
                <w:noProof/>
                <w:sz w:val="28"/>
                <w:szCs w:val="28"/>
                <w:lang w:val="uk-UA"/>
              </w:rPr>
            </w:pPr>
            <w:r w:rsidRPr="001F2EF5">
              <w:rPr>
                <w:rFonts w:ascii="Times New Roman" w:hAnsi="Times New Roman"/>
                <w:noProof/>
                <w:sz w:val="28"/>
                <w:szCs w:val="28"/>
                <w:lang w:val="uk-UA"/>
              </w:rPr>
              <w:t>Самостійна робота</w:t>
            </w:r>
          </w:p>
        </w:tc>
      </w:tr>
      <w:tr w:rsidR="00F07D3D" w:rsidRPr="001F2EF5" w:rsidTr="00447EC6">
        <w:trPr>
          <w:jc w:val="center"/>
        </w:trPr>
        <w:tc>
          <w:tcPr>
            <w:tcW w:w="512" w:type="dxa"/>
          </w:tcPr>
          <w:p w:rsidR="00F07D3D" w:rsidRPr="001F2EF5"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5.</w:t>
            </w:r>
          </w:p>
        </w:tc>
        <w:tc>
          <w:tcPr>
            <w:tcW w:w="5833" w:type="dxa"/>
          </w:tcPr>
          <w:p w:rsidR="00F07D3D" w:rsidRPr="009479C7" w:rsidRDefault="00F07D3D" w:rsidP="00447EC6">
            <w:pPr>
              <w:spacing w:line="240" w:lineRule="auto"/>
              <w:jc w:val="both"/>
              <w:rPr>
                <w:rFonts w:ascii="Times New Roman" w:hAnsi="Times New Roman"/>
                <w:sz w:val="28"/>
                <w:szCs w:val="28"/>
                <w:lang w:val="uk-UA"/>
              </w:rPr>
            </w:pPr>
            <w:r w:rsidRPr="009479C7">
              <w:rPr>
                <w:rFonts w:ascii="Times New Roman" w:hAnsi="Times New Roman"/>
                <w:bCs/>
                <w:color w:val="000000"/>
                <w:spacing w:val="-1"/>
                <w:sz w:val="28"/>
                <w:szCs w:val="28"/>
              </w:rPr>
              <w:t>Догляд за хворими та інвалідами із захворюванням</w:t>
            </w:r>
            <w:r>
              <w:rPr>
                <w:rFonts w:ascii="Times New Roman" w:hAnsi="Times New Roman"/>
                <w:bCs/>
                <w:color w:val="000000"/>
                <w:spacing w:val="-1"/>
                <w:sz w:val="28"/>
                <w:szCs w:val="28"/>
                <w:lang w:val="uk-UA"/>
              </w:rPr>
              <w:t>и</w:t>
            </w:r>
            <w:r w:rsidRPr="009479C7">
              <w:rPr>
                <w:rFonts w:ascii="Times New Roman" w:hAnsi="Times New Roman"/>
                <w:bCs/>
                <w:color w:val="000000"/>
                <w:spacing w:val="-1"/>
                <w:sz w:val="28"/>
                <w:szCs w:val="28"/>
              </w:rPr>
              <w:t xml:space="preserve"> органів кровообігу, органів крови та кровотворних органів</w:t>
            </w:r>
          </w:p>
        </w:tc>
        <w:tc>
          <w:tcPr>
            <w:tcW w:w="2552" w:type="dxa"/>
          </w:tcPr>
          <w:p w:rsidR="00F07D3D" w:rsidRPr="001F2EF5" w:rsidRDefault="00F07D3D" w:rsidP="00447EC6">
            <w:pPr>
              <w:pStyle w:val="PlainText"/>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F07D3D" w:rsidRPr="00334ECE"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F07D3D" w:rsidRPr="001F2EF5" w:rsidRDefault="00F07D3D" w:rsidP="00447EC6">
            <w:pPr>
              <w:pStyle w:val="PlainText"/>
              <w:rPr>
                <w:rFonts w:ascii="Times New Roman" w:hAnsi="Times New Roman"/>
                <w:noProof/>
                <w:sz w:val="28"/>
                <w:szCs w:val="28"/>
              </w:rPr>
            </w:pPr>
          </w:p>
        </w:tc>
      </w:tr>
      <w:tr w:rsidR="00F07D3D" w:rsidRPr="001F2EF5" w:rsidTr="00447EC6">
        <w:trPr>
          <w:jc w:val="center"/>
        </w:trPr>
        <w:tc>
          <w:tcPr>
            <w:tcW w:w="512" w:type="dxa"/>
          </w:tcPr>
          <w:p w:rsidR="00F07D3D" w:rsidRPr="001F2EF5"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6</w:t>
            </w:r>
            <w:r w:rsidRPr="001F2EF5">
              <w:rPr>
                <w:rFonts w:ascii="Times New Roman" w:hAnsi="Times New Roman"/>
                <w:bCs/>
                <w:spacing w:val="20"/>
                <w:sz w:val="28"/>
                <w:szCs w:val="28"/>
                <w:lang w:val="uk-UA"/>
              </w:rPr>
              <w:t>.</w:t>
            </w:r>
          </w:p>
        </w:tc>
        <w:tc>
          <w:tcPr>
            <w:tcW w:w="5833" w:type="dxa"/>
          </w:tcPr>
          <w:p w:rsidR="00F07D3D" w:rsidRPr="00334ECE" w:rsidRDefault="00F07D3D" w:rsidP="00447EC6">
            <w:pPr>
              <w:spacing w:line="240" w:lineRule="auto"/>
              <w:jc w:val="both"/>
              <w:rPr>
                <w:rFonts w:ascii="Times New Roman" w:hAnsi="Times New Roman"/>
                <w:sz w:val="28"/>
                <w:szCs w:val="28"/>
                <w:lang w:val="uk-UA"/>
              </w:rPr>
            </w:pPr>
            <w:r w:rsidRPr="00334ECE">
              <w:rPr>
                <w:rFonts w:ascii="Times New Roman" w:hAnsi="Times New Roman"/>
                <w:bCs/>
                <w:color w:val="000000"/>
                <w:spacing w:val="-1"/>
                <w:sz w:val="28"/>
                <w:szCs w:val="28"/>
              </w:rPr>
              <w:t>Догляд за хворими та інвалідами із захворюваннями органів травлення</w:t>
            </w:r>
          </w:p>
        </w:tc>
        <w:tc>
          <w:tcPr>
            <w:tcW w:w="2552" w:type="dxa"/>
          </w:tcPr>
          <w:p w:rsidR="00F07D3D" w:rsidRPr="001F2EF5" w:rsidRDefault="00F07D3D" w:rsidP="00447EC6">
            <w:pPr>
              <w:pStyle w:val="PlainText"/>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F07D3D" w:rsidRPr="001F2EF5" w:rsidRDefault="00F07D3D" w:rsidP="00447EC6">
            <w:pPr>
              <w:pStyle w:val="PlainText"/>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370" w:type="dxa"/>
          </w:tcPr>
          <w:p w:rsidR="00F07D3D" w:rsidRPr="001F2EF5" w:rsidRDefault="00F07D3D" w:rsidP="00447EC6">
            <w:pPr>
              <w:pStyle w:val="PlainText"/>
              <w:rPr>
                <w:rFonts w:ascii="Times New Roman" w:hAnsi="Times New Roman"/>
                <w:noProof/>
                <w:sz w:val="28"/>
                <w:szCs w:val="28"/>
                <w:lang w:val="uk-UA"/>
              </w:rPr>
            </w:pPr>
          </w:p>
        </w:tc>
      </w:tr>
      <w:tr w:rsidR="00F07D3D" w:rsidRPr="001F2EF5" w:rsidTr="00447EC6">
        <w:trPr>
          <w:jc w:val="center"/>
        </w:trPr>
        <w:tc>
          <w:tcPr>
            <w:tcW w:w="512" w:type="dxa"/>
          </w:tcPr>
          <w:p w:rsidR="00F07D3D" w:rsidRPr="001F2EF5"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7</w:t>
            </w:r>
            <w:r w:rsidRPr="001F2EF5">
              <w:rPr>
                <w:rFonts w:ascii="Times New Roman" w:hAnsi="Times New Roman"/>
                <w:bCs/>
                <w:spacing w:val="20"/>
                <w:sz w:val="28"/>
                <w:szCs w:val="28"/>
                <w:lang w:val="uk-UA"/>
              </w:rPr>
              <w:t>.</w:t>
            </w:r>
          </w:p>
        </w:tc>
        <w:tc>
          <w:tcPr>
            <w:tcW w:w="5833" w:type="dxa"/>
          </w:tcPr>
          <w:p w:rsidR="00F07D3D" w:rsidRPr="00334ECE" w:rsidRDefault="00F07D3D" w:rsidP="00447EC6">
            <w:pPr>
              <w:spacing w:line="240" w:lineRule="auto"/>
              <w:jc w:val="both"/>
              <w:rPr>
                <w:rFonts w:ascii="Times New Roman" w:hAnsi="Times New Roman"/>
                <w:sz w:val="28"/>
                <w:szCs w:val="28"/>
                <w:lang w:val="uk-UA"/>
              </w:rPr>
            </w:pPr>
            <w:r w:rsidRPr="00334ECE">
              <w:rPr>
                <w:rFonts w:ascii="Times New Roman" w:hAnsi="Times New Roman"/>
                <w:bCs/>
                <w:color w:val="000000"/>
                <w:spacing w:val="-1"/>
                <w:sz w:val="28"/>
                <w:szCs w:val="28"/>
              </w:rPr>
              <w:t>Догляд за хворими та інвалідами із захворюваннями органів сечовиділення</w:t>
            </w:r>
          </w:p>
        </w:tc>
        <w:tc>
          <w:tcPr>
            <w:tcW w:w="2552" w:type="dxa"/>
          </w:tcPr>
          <w:p w:rsidR="00F07D3D" w:rsidRPr="001F2EF5" w:rsidRDefault="00F07D3D" w:rsidP="00447EC6">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F07D3D" w:rsidRPr="001F2EF5" w:rsidRDefault="00F07D3D" w:rsidP="00447EC6">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370" w:type="dxa"/>
          </w:tcPr>
          <w:p w:rsidR="00F07D3D" w:rsidRPr="001F2EF5" w:rsidRDefault="00F07D3D" w:rsidP="00447EC6">
            <w:pPr>
              <w:spacing w:line="360" w:lineRule="auto"/>
              <w:jc w:val="both"/>
              <w:rPr>
                <w:rFonts w:ascii="Times New Roman" w:hAnsi="Times New Roman"/>
                <w:noProof/>
                <w:sz w:val="28"/>
                <w:szCs w:val="28"/>
                <w:lang w:val="uk-UA"/>
              </w:rPr>
            </w:pPr>
          </w:p>
        </w:tc>
      </w:tr>
      <w:tr w:rsidR="00F07D3D" w:rsidRPr="00034DEC" w:rsidTr="003253C0">
        <w:trPr>
          <w:trHeight w:val="1815"/>
          <w:jc w:val="center"/>
        </w:trPr>
        <w:tc>
          <w:tcPr>
            <w:tcW w:w="512" w:type="dxa"/>
          </w:tcPr>
          <w:p w:rsidR="00F07D3D" w:rsidRPr="001F2EF5"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8.</w:t>
            </w:r>
          </w:p>
        </w:tc>
        <w:tc>
          <w:tcPr>
            <w:tcW w:w="5833" w:type="dxa"/>
          </w:tcPr>
          <w:p w:rsidR="00F07D3D" w:rsidRPr="00034DEC" w:rsidRDefault="00F07D3D" w:rsidP="00034DEC">
            <w:pPr>
              <w:spacing w:line="360" w:lineRule="auto"/>
              <w:jc w:val="both"/>
              <w:rPr>
                <w:rFonts w:ascii="Times New Roman" w:hAnsi="Times New Roman"/>
                <w:bCs/>
                <w:color w:val="000000"/>
                <w:spacing w:val="-1"/>
                <w:sz w:val="28"/>
                <w:szCs w:val="28"/>
                <w:lang w:val="uk-UA"/>
              </w:rPr>
            </w:pPr>
            <w:r w:rsidRPr="00034DEC">
              <w:rPr>
                <w:rFonts w:ascii="Times New Roman" w:hAnsi="Times New Roman"/>
                <w:bCs/>
                <w:color w:val="000000"/>
                <w:spacing w:val="-1"/>
                <w:sz w:val="28"/>
                <w:szCs w:val="28"/>
                <w:lang w:val="uk-UA"/>
              </w:rPr>
              <w:t>Догляд за хворими та інвалідами із захворюванням</w:t>
            </w:r>
            <w:r>
              <w:rPr>
                <w:rFonts w:ascii="Times New Roman" w:hAnsi="Times New Roman"/>
                <w:bCs/>
                <w:color w:val="000000"/>
                <w:spacing w:val="-1"/>
                <w:sz w:val="28"/>
                <w:szCs w:val="28"/>
                <w:lang w:val="uk-UA"/>
              </w:rPr>
              <w:t>и</w:t>
            </w:r>
            <w:r w:rsidRPr="00034DEC">
              <w:rPr>
                <w:rFonts w:ascii="Times New Roman" w:hAnsi="Times New Roman"/>
                <w:bCs/>
                <w:color w:val="000000"/>
                <w:spacing w:val="-1"/>
                <w:sz w:val="28"/>
                <w:szCs w:val="28"/>
                <w:lang w:val="uk-UA"/>
              </w:rPr>
              <w:t xml:space="preserve"> органів ендокринної системи. Догляд за хворими та інвалідами похилого та старечого віку</w:t>
            </w:r>
          </w:p>
        </w:tc>
        <w:tc>
          <w:tcPr>
            <w:tcW w:w="2552" w:type="dxa"/>
          </w:tcPr>
          <w:p w:rsidR="00F07D3D" w:rsidRPr="001F2EF5" w:rsidRDefault="00F07D3D" w:rsidP="00447EC6">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F07D3D" w:rsidRPr="001F2EF5" w:rsidRDefault="00F07D3D" w:rsidP="00447EC6">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370" w:type="dxa"/>
          </w:tcPr>
          <w:p w:rsidR="00F07D3D" w:rsidRPr="001F2EF5" w:rsidRDefault="00F07D3D" w:rsidP="00447EC6">
            <w:pPr>
              <w:spacing w:line="360" w:lineRule="auto"/>
              <w:jc w:val="both"/>
              <w:rPr>
                <w:rFonts w:ascii="Times New Roman" w:hAnsi="Times New Roman"/>
                <w:noProof/>
                <w:sz w:val="28"/>
                <w:szCs w:val="28"/>
                <w:lang w:val="uk-UA"/>
              </w:rPr>
            </w:pPr>
          </w:p>
        </w:tc>
      </w:tr>
    </w:tbl>
    <w:p w:rsidR="00F07D3D" w:rsidRDefault="00F07D3D" w:rsidP="003253C0">
      <w:pPr>
        <w:spacing w:after="0" w:line="240" w:lineRule="auto"/>
        <w:rPr>
          <w:rFonts w:ascii="Times New Roman" w:hAnsi="Times New Roman"/>
          <w:sz w:val="28"/>
          <w:szCs w:val="28"/>
          <w:lang w:val="uk-UA" w:eastAsia="ru-RU"/>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6"/>
        <w:gridCol w:w="5800"/>
        <w:gridCol w:w="2526"/>
        <w:gridCol w:w="2805"/>
        <w:gridCol w:w="2345"/>
      </w:tblGrid>
      <w:tr w:rsidR="00F07D3D" w:rsidRPr="00034DEC" w:rsidTr="00447EC6">
        <w:trPr>
          <w:jc w:val="center"/>
        </w:trPr>
        <w:tc>
          <w:tcPr>
            <w:tcW w:w="512" w:type="dxa"/>
          </w:tcPr>
          <w:p w:rsidR="00F07D3D" w:rsidRPr="002C55D8"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9.</w:t>
            </w:r>
          </w:p>
        </w:tc>
        <w:tc>
          <w:tcPr>
            <w:tcW w:w="5833" w:type="dxa"/>
          </w:tcPr>
          <w:p w:rsidR="00F07D3D" w:rsidRPr="002057FB" w:rsidRDefault="00F07D3D" w:rsidP="00440DE8">
            <w:pPr>
              <w:spacing w:line="360" w:lineRule="auto"/>
              <w:jc w:val="both"/>
              <w:rPr>
                <w:rFonts w:ascii="Times New Roman" w:hAnsi="Times New Roman"/>
                <w:bCs/>
                <w:color w:val="000000"/>
                <w:spacing w:val="-1"/>
                <w:sz w:val="28"/>
                <w:szCs w:val="28"/>
                <w:lang w:val="uk-UA"/>
              </w:rPr>
            </w:pPr>
            <w:r w:rsidRPr="00440DE8">
              <w:rPr>
                <w:rFonts w:ascii="Times New Roman" w:hAnsi="Times New Roman"/>
                <w:bCs/>
                <w:color w:val="000000"/>
                <w:spacing w:val="-1"/>
                <w:sz w:val="28"/>
                <w:szCs w:val="28"/>
                <w:lang w:val="uk-UA"/>
              </w:rPr>
              <w:t>Догляд за хворими та інвалідам</w:t>
            </w:r>
            <w:r>
              <w:rPr>
                <w:rFonts w:ascii="Times New Roman" w:hAnsi="Times New Roman"/>
                <w:bCs/>
                <w:color w:val="000000"/>
                <w:spacing w:val="-1"/>
                <w:sz w:val="28"/>
                <w:szCs w:val="28"/>
                <w:lang w:val="uk-UA"/>
              </w:rPr>
              <w:t xml:space="preserve">и в перед– та післяопераційному </w:t>
            </w:r>
            <w:r w:rsidRPr="00440DE8">
              <w:rPr>
                <w:rFonts w:ascii="Times New Roman" w:hAnsi="Times New Roman"/>
                <w:bCs/>
                <w:color w:val="000000"/>
                <w:spacing w:val="-1"/>
                <w:sz w:val="28"/>
                <w:szCs w:val="28"/>
                <w:lang w:val="uk-UA"/>
              </w:rPr>
              <w:t>періодах.Догляд за травмованими хворими.</w:t>
            </w:r>
            <w:r w:rsidRPr="003506F7">
              <w:rPr>
                <w:rFonts w:ascii="Times New Roman" w:hAnsi="Times New Roman"/>
                <w:sz w:val="28"/>
                <w:szCs w:val="28"/>
              </w:rPr>
              <w:t xml:space="preserve"> Профілактика та лікування пролежнів</w:t>
            </w:r>
            <w:r>
              <w:rPr>
                <w:rFonts w:ascii="Times New Roman" w:hAnsi="Times New Roman"/>
                <w:sz w:val="28"/>
                <w:szCs w:val="28"/>
                <w:lang w:val="uk-UA"/>
              </w:rPr>
              <w:t>.</w:t>
            </w:r>
          </w:p>
        </w:tc>
        <w:tc>
          <w:tcPr>
            <w:tcW w:w="2552" w:type="dxa"/>
          </w:tcPr>
          <w:p w:rsidR="00F07D3D" w:rsidRPr="002C55D8"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835" w:type="dxa"/>
          </w:tcPr>
          <w:p w:rsidR="00F07D3D" w:rsidRPr="002C55D8"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F07D3D" w:rsidRPr="002C55D8" w:rsidRDefault="00F07D3D" w:rsidP="00447EC6">
            <w:pPr>
              <w:pStyle w:val="PlainText"/>
              <w:rPr>
                <w:rFonts w:ascii="Times New Roman" w:hAnsi="Times New Roman"/>
                <w:noProof/>
                <w:sz w:val="28"/>
                <w:szCs w:val="28"/>
                <w:lang w:val="uk-UA"/>
              </w:rPr>
            </w:pPr>
          </w:p>
        </w:tc>
      </w:tr>
      <w:tr w:rsidR="00F07D3D" w:rsidRPr="00034DEC" w:rsidTr="00447EC6">
        <w:trPr>
          <w:jc w:val="center"/>
        </w:trPr>
        <w:tc>
          <w:tcPr>
            <w:tcW w:w="512" w:type="dxa"/>
          </w:tcPr>
          <w:p w:rsidR="00F07D3D" w:rsidRPr="002C55D8" w:rsidRDefault="00F07D3D" w:rsidP="00447EC6">
            <w:pPr>
              <w:pStyle w:val="PlainText"/>
              <w:rPr>
                <w:rFonts w:ascii="Times New Roman" w:hAnsi="Times New Roman"/>
                <w:bCs/>
                <w:spacing w:val="20"/>
                <w:sz w:val="28"/>
                <w:szCs w:val="28"/>
                <w:lang w:val="uk-UA"/>
              </w:rPr>
            </w:pPr>
            <w:r w:rsidRPr="002C55D8">
              <w:rPr>
                <w:rFonts w:ascii="Times New Roman" w:hAnsi="Times New Roman"/>
                <w:bCs/>
                <w:spacing w:val="20"/>
                <w:sz w:val="28"/>
                <w:szCs w:val="28"/>
                <w:lang w:val="uk-UA"/>
              </w:rPr>
              <w:t>1</w:t>
            </w:r>
            <w:r>
              <w:rPr>
                <w:rFonts w:ascii="Times New Roman" w:hAnsi="Times New Roman"/>
                <w:bCs/>
                <w:spacing w:val="20"/>
                <w:sz w:val="28"/>
                <w:szCs w:val="28"/>
                <w:lang w:val="uk-UA"/>
              </w:rPr>
              <w:t>0</w:t>
            </w:r>
            <w:r w:rsidRPr="002C55D8">
              <w:rPr>
                <w:rFonts w:ascii="Times New Roman" w:hAnsi="Times New Roman"/>
                <w:bCs/>
                <w:spacing w:val="20"/>
                <w:sz w:val="28"/>
                <w:szCs w:val="28"/>
                <w:lang w:val="uk-UA"/>
              </w:rPr>
              <w:t>.</w:t>
            </w:r>
          </w:p>
        </w:tc>
        <w:tc>
          <w:tcPr>
            <w:tcW w:w="5833" w:type="dxa"/>
          </w:tcPr>
          <w:p w:rsidR="00F07D3D" w:rsidRPr="00837B39" w:rsidRDefault="00F07D3D" w:rsidP="00447EC6">
            <w:pPr>
              <w:spacing w:line="240" w:lineRule="auto"/>
              <w:jc w:val="both"/>
              <w:rPr>
                <w:rFonts w:ascii="Times New Roman" w:hAnsi="Times New Roman"/>
                <w:sz w:val="28"/>
                <w:szCs w:val="28"/>
                <w:lang w:val="uk-UA"/>
              </w:rPr>
            </w:pPr>
            <w:r w:rsidRPr="002057FB">
              <w:rPr>
                <w:rFonts w:ascii="Times New Roman" w:hAnsi="Times New Roman"/>
                <w:sz w:val="28"/>
                <w:szCs w:val="28"/>
              </w:rPr>
              <w:t>Види та методи стерилізації. Асептика і антисептика</w:t>
            </w:r>
            <w:r>
              <w:rPr>
                <w:rFonts w:ascii="Times New Roman" w:hAnsi="Times New Roman"/>
                <w:sz w:val="28"/>
                <w:szCs w:val="28"/>
                <w:lang w:val="uk-UA"/>
              </w:rPr>
              <w:t>.</w:t>
            </w:r>
            <w:r w:rsidRPr="002057FB">
              <w:rPr>
                <w:rFonts w:ascii="Times New Roman" w:hAnsi="Times New Roman"/>
                <w:sz w:val="28"/>
                <w:szCs w:val="28"/>
              </w:rPr>
              <w:t>Інфекційна безпека. Інфекційний контроль</w:t>
            </w:r>
            <w:r>
              <w:rPr>
                <w:rFonts w:ascii="Times New Roman" w:hAnsi="Times New Roman"/>
                <w:sz w:val="28"/>
                <w:szCs w:val="28"/>
              </w:rPr>
              <w:t>.</w:t>
            </w:r>
            <w:r w:rsidRPr="002057FB">
              <w:rPr>
                <w:rFonts w:ascii="Times New Roman" w:hAnsi="Times New Roman"/>
                <w:sz w:val="28"/>
                <w:szCs w:val="28"/>
              </w:rPr>
              <w:t xml:space="preserve"> Безпечне лікарняне середовище</w:t>
            </w:r>
            <w:r w:rsidRPr="00AC40BB">
              <w:rPr>
                <w:rFonts w:ascii="Times New Roman" w:hAnsi="Times New Roman"/>
                <w:sz w:val="28"/>
                <w:szCs w:val="28"/>
              </w:rPr>
              <w:t xml:space="preserve">. </w:t>
            </w:r>
          </w:p>
        </w:tc>
        <w:tc>
          <w:tcPr>
            <w:tcW w:w="2552" w:type="dxa"/>
          </w:tcPr>
          <w:p w:rsidR="00F07D3D" w:rsidRPr="002C55D8" w:rsidRDefault="00F07D3D" w:rsidP="00447EC6">
            <w:pPr>
              <w:pStyle w:val="PlainText"/>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F07D3D" w:rsidRPr="005F0E48" w:rsidRDefault="00F07D3D" w:rsidP="00447EC6">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F07D3D" w:rsidRPr="00034DEC" w:rsidRDefault="00F07D3D" w:rsidP="00447EC6">
            <w:pPr>
              <w:pStyle w:val="PlainText"/>
              <w:rPr>
                <w:rFonts w:ascii="Times New Roman" w:hAnsi="Times New Roman"/>
                <w:noProof/>
                <w:sz w:val="28"/>
                <w:szCs w:val="28"/>
                <w:lang w:val="uk-UA"/>
              </w:rPr>
            </w:pPr>
          </w:p>
        </w:tc>
      </w:tr>
      <w:tr w:rsidR="00F07D3D" w:rsidRPr="002C55D8" w:rsidTr="00447EC6">
        <w:trPr>
          <w:jc w:val="center"/>
        </w:trPr>
        <w:tc>
          <w:tcPr>
            <w:tcW w:w="512" w:type="dxa"/>
          </w:tcPr>
          <w:p w:rsidR="00F07D3D" w:rsidRPr="002C55D8"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11</w:t>
            </w:r>
            <w:r w:rsidRPr="002C55D8">
              <w:rPr>
                <w:rFonts w:ascii="Times New Roman" w:hAnsi="Times New Roman"/>
                <w:bCs/>
                <w:spacing w:val="20"/>
                <w:sz w:val="28"/>
                <w:szCs w:val="28"/>
                <w:lang w:val="uk-UA"/>
              </w:rPr>
              <w:t>.</w:t>
            </w:r>
          </w:p>
        </w:tc>
        <w:tc>
          <w:tcPr>
            <w:tcW w:w="5833" w:type="dxa"/>
          </w:tcPr>
          <w:p w:rsidR="00F07D3D" w:rsidRPr="009058DE" w:rsidRDefault="00F07D3D" w:rsidP="00447EC6">
            <w:pPr>
              <w:spacing w:line="240" w:lineRule="auto"/>
              <w:jc w:val="both"/>
              <w:rPr>
                <w:rFonts w:ascii="Times New Roman" w:hAnsi="Times New Roman"/>
                <w:sz w:val="28"/>
                <w:szCs w:val="28"/>
                <w:lang w:val="uk-UA"/>
              </w:rPr>
            </w:pPr>
            <w:r w:rsidRPr="003506F7">
              <w:rPr>
                <w:rFonts w:ascii="Times New Roman" w:hAnsi="Times New Roman"/>
                <w:sz w:val="28"/>
                <w:szCs w:val="28"/>
              </w:rPr>
              <w:t>Участь  в лабораторних методах дослідження</w:t>
            </w:r>
            <w:r w:rsidRPr="003506F7">
              <w:rPr>
                <w:rFonts w:ascii="Times New Roman" w:hAnsi="Times New Roman"/>
                <w:sz w:val="28"/>
                <w:szCs w:val="28"/>
                <w:lang w:val="uk-UA"/>
              </w:rPr>
              <w:t>.</w:t>
            </w:r>
            <w:r w:rsidRPr="003506F7">
              <w:rPr>
                <w:rFonts w:ascii="Times New Roman" w:hAnsi="Times New Roman"/>
                <w:sz w:val="28"/>
                <w:szCs w:val="28"/>
              </w:rPr>
              <w:t xml:space="preserve"> Учас</w:t>
            </w:r>
            <w:r>
              <w:rPr>
                <w:rFonts w:ascii="Times New Roman" w:hAnsi="Times New Roman"/>
                <w:sz w:val="28"/>
                <w:szCs w:val="28"/>
              </w:rPr>
              <w:t>ть</w:t>
            </w:r>
            <w:r>
              <w:rPr>
                <w:rFonts w:ascii="Times New Roman" w:hAnsi="Times New Roman"/>
                <w:sz w:val="28"/>
                <w:szCs w:val="28"/>
                <w:lang w:val="uk-UA"/>
              </w:rPr>
              <w:t xml:space="preserve"> </w:t>
            </w:r>
            <w:r>
              <w:rPr>
                <w:rFonts w:ascii="Times New Roman" w:hAnsi="Times New Roman"/>
                <w:sz w:val="28"/>
                <w:szCs w:val="28"/>
              </w:rPr>
              <w:t>в</w:t>
            </w:r>
            <w:r>
              <w:rPr>
                <w:rFonts w:ascii="Times New Roman" w:hAnsi="Times New Roman"/>
                <w:sz w:val="28"/>
                <w:szCs w:val="28"/>
                <w:lang w:val="uk-UA"/>
              </w:rPr>
              <w:t xml:space="preserve"> </w:t>
            </w:r>
            <w:r w:rsidRPr="003506F7">
              <w:rPr>
                <w:rFonts w:ascii="Times New Roman" w:hAnsi="Times New Roman"/>
                <w:sz w:val="28"/>
                <w:szCs w:val="28"/>
              </w:rPr>
              <w:t>рентгенологічних та інструментальних обстеженнях пацієнтів</w:t>
            </w:r>
          </w:p>
        </w:tc>
        <w:tc>
          <w:tcPr>
            <w:tcW w:w="2552" w:type="dxa"/>
          </w:tcPr>
          <w:p w:rsidR="00F07D3D" w:rsidRPr="002C55D8" w:rsidRDefault="00F07D3D" w:rsidP="00447EC6">
            <w:pPr>
              <w:pStyle w:val="PlainText"/>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F07D3D" w:rsidRPr="002C55D8" w:rsidRDefault="00F07D3D" w:rsidP="00447EC6">
            <w:pPr>
              <w:pStyle w:val="PlainText"/>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370" w:type="dxa"/>
          </w:tcPr>
          <w:p w:rsidR="00F07D3D" w:rsidRPr="002C55D8" w:rsidRDefault="00F07D3D" w:rsidP="00447EC6">
            <w:pPr>
              <w:pStyle w:val="PlainText"/>
              <w:rPr>
                <w:rFonts w:ascii="Times New Roman" w:hAnsi="Times New Roman"/>
                <w:noProof/>
                <w:sz w:val="28"/>
                <w:szCs w:val="28"/>
                <w:lang w:val="uk-UA"/>
              </w:rPr>
            </w:pPr>
          </w:p>
        </w:tc>
      </w:tr>
      <w:tr w:rsidR="00F07D3D" w:rsidRPr="002C55D8" w:rsidTr="00447EC6">
        <w:trPr>
          <w:jc w:val="center"/>
        </w:trPr>
        <w:tc>
          <w:tcPr>
            <w:tcW w:w="512" w:type="dxa"/>
          </w:tcPr>
          <w:p w:rsidR="00F07D3D" w:rsidRPr="002C55D8"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12</w:t>
            </w:r>
            <w:r w:rsidRPr="002C55D8">
              <w:rPr>
                <w:rFonts w:ascii="Times New Roman" w:hAnsi="Times New Roman"/>
                <w:bCs/>
                <w:spacing w:val="20"/>
                <w:sz w:val="28"/>
                <w:szCs w:val="28"/>
                <w:lang w:val="uk-UA"/>
              </w:rPr>
              <w:t>.</w:t>
            </w:r>
          </w:p>
        </w:tc>
        <w:tc>
          <w:tcPr>
            <w:tcW w:w="5833" w:type="dxa"/>
          </w:tcPr>
          <w:p w:rsidR="00F07D3D" w:rsidRPr="000B1BFB" w:rsidRDefault="00F07D3D" w:rsidP="00447EC6">
            <w:pPr>
              <w:spacing w:line="240" w:lineRule="auto"/>
              <w:jc w:val="both"/>
              <w:rPr>
                <w:rFonts w:ascii="Times New Roman" w:hAnsi="Times New Roman"/>
                <w:sz w:val="28"/>
                <w:szCs w:val="28"/>
                <w:lang w:val="uk-UA"/>
              </w:rPr>
            </w:pPr>
            <w:r w:rsidRPr="008A5E80">
              <w:rPr>
                <w:rFonts w:ascii="Times New Roman" w:hAnsi="Times New Roman"/>
                <w:sz w:val="28"/>
                <w:szCs w:val="28"/>
              </w:rPr>
              <w:t>Зовнішній та ентеральний способи введення ліків</w:t>
            </w:r>
            <w:r>
              <w:rPr>
                <w:rFonts w:ascii="Times New Roman" w:hAnsi="Times New Roman"/>
                <w:sz w:val="28"/>
                <w:szCs w:val="28"/>
                <w:lang w:val="uk-UA"/>
              </w:rPr>
              <w:t>.</w:t>
            </w:r>
            <w:r w:rsidRPr="000B1BFB">
              <w:rPr>
                <w:rFonts w:ascii="Times New Roman" w:hAnsi="Times New Roman"/>
                <w:sz w:val="28"/>
                <w:szCs w:val="28"/>
              </w:rPr>
              <w:t>Парентеральне введення ліків. Ускладнення ін’єкцій та їх профілактика</w:t>
            </w:r>
            <w:r w:rsidRPr="000B1BFB">
              <w:rPr>
                <w:rFonts w:ascii="Times New Roman" w:hAnsi="Times New Roman"/>
                <w:sz w:val="28"/>
                <w:szCs w:val="28"/>
                <w:lang w:val="uk-UA"/>
              </w:rPr>
              <w:t>.</w:t>
            </w:r>
            <w:r w:rsidRPr="000B1BFB">
              <w:rPr>
                <w:rFonts w:ascii="Times New Roman" w:hAnsi="Times New Roman"/>
                <w:sz w:val="28"/>
                <w:szCs w:val="28"/>
              </w:rPr>
              <w:t>Методи найпростішої фізіотерапії. Ґірудотерапія</w:t>
            </w:r>
          </w:p>
        </w:tc>
        <w:tc>
          <w:tcPr>
            <w:tcW w:w="2552" w:type="dxa"/>
          </w:tcPr>
          <w:p w:rsidR="00F07D3D" w:rsidRPr="002C55D8" w:rsidRDefault="00F07D3D" w:rsidP="00447EC6">
            <w:pPr>
              <w:spacing w:line="360" w:lineRule="auto"/>
              <w:jc w:val="both"/>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F07D3D" w:rsidRPr="002C55D8" w:rsidRDefault="00F07D3D" w:rsidP="00447EC6">
            <w:pPr>
              <w:spacing w:line="360" w:lineRule="auto"/>
              <w:jc w:val="both"/>
              <w:rPr>
                <w:rFonts w:ascii="Times New Roman" w:hAnsi="Times New Roman"/>
                <w:noProof/>
                <w:sz w:val="28"/>
                <w:szCs w:val="28"/>
                <w:lang w:val="uk-UA"/>
              </w:rPr>
            </w:pPr>
            <w:r>
              <w:rPr>
                <w:rFonts w:ascii="Times New Roman" w:hAnsi="Times New Roman"/>
                <w:noProof/>
                <w:sz w:val="28"/>
                <w:szCs w:val="28"/>
                <w:lang w:val="uk-UA"/>
              </w:rPr>
              <w:t>4</w:t>
            </w:r>
          </w:p>
        </w:tc>
        <w:tc>
          <w:tcPr>
            <w:tcW w:w="2370" w:type="dxa"/>
          </w:tcPr>
          <w:p w:rsidR="00F07D3D" w:rsidRPr="002C55D8" w:rsidRDefault="00F07D3D" w:rsidP="00447EC6">
            <w:pPr>
              <w:spacing w:line="360" w:lineRule="auto"/>
              <w:jc w:val="both"/>
              <w:rPr>
                <w:rFonts w:ascii="Times New Roman" w:hAnsi="Times New Roman"/>
                <w:noProof/>
                <w:sz w:val="28"/>
                <w:szCs w:val="28"/>
                <w:lang w:val="uk-UA"/>
              </w:rPr>
            </w:pPr>
          </w:p>
        </w:tc>
      </w:tr>
      <w:tr w:rsidR="00F07D3D" w:rsidRPr="002C55D8" w:rsidTr="00447EC6">
        <w:trPr>
          <w:jc w:val="center"/>
        </w:trPr>
        <w:tc>
          <w:tcPr>
            <w:tcW w:w="512" w:type="dxa"/>
          </w:tcPr>
          <w:p w:rsidR="00F07D3D" w:rsidRPr="002C55D8" w:rsidRDefault="00F07D3D" w:rsidP="00447EC6">
            <w:pPr>
              <w:pStyle w:val="PlainText"/>
              <w:rPr>
                <w:rFonts w:ascii="Times New Roman" w:hAnsi="Times New Roman"/>
                <w:bCs/>
                <w:spacing w:val="20"/>
                <w:sz w:val="28"/>
                <w:szCs w:val="28"/>
                <w:lang w:val="uk-UA"/>
              </w:rPr>
            </w:pPr>
            <w:r>
              <w:rPr>
                <w:rFonts w:ascii="Times New Roman" w:hAnsi="Times New Roman"/>
                <w:bCs/>
                <w:spacing w:val="20"/>
                <w:sz w:val="28"/>
                <w:szCs w:val="28"/>
                <w:lang w:val="uk-UA"/>
              </w:rPr>
              <w:t>13.</w:t>
            </w:r>
          </w:p>
        </w:tc>
        <w:tc>
          <w:tcPr>
            <w:tcW w:w="5833" w:type="dxa"/>
          </w:tcPr>
          <w:p w:rsidR="00F07D3D" w:rsidRPr="00F07286" w:rsidRDefault="00F07D3D" w:rsidP="00447EC6">
            <w:pPr>
              <w:spacing w:line="240" w:lineRule="auto"/>
              <w:jc w:val="both"/>
              <w:rPr>
                <w:rFonts w:ascii="Times New Roman" w:hAnsi="Times New Roman"/>
                <w:sz w:val="28"/>
                <w:szCs w:val="28"/>
                <w:lang w:val="uk-UA"/>
              </w:rPr>
            </w:pPr>
            <w:r w:rsidRPr="00F07286">
              <w:rPr>
                <w:rFonts w:ascii="Times New Roman" w:hAnsi="Times New Roman"/>
                <w:sz w:val="28"/>
                <w:szCs w:val="28"/>
              </w:rPr>
              <w:t>Мистецтво спілкуватися в мед</w:t>
            </w:r>
            <w:r>
              <w:rPr>
                <w:rFonts w:ascii="Times New Roman" w:hAnsi="Times New Roman"/>
                <w:sz w:val="28"/>
                <w:szCs w:val="28"/>
                <w:lang w:val="uk-UA"/>
              </w:rPr>
              <w:t>ицині.Етика та деонтологія.</w:t>
            </w:r>
          </w:p>
        </w:tc>
        <w:tc>
          <w:tcPr>
            <w:tcW w:w="2552" w:type="dxa"/>
          </w:tcPr>
          <w:p w:rsidR="00F07D3D" w:rsidRPr="002C55D8" w:rsidRDefault="00F07D3D" w:rsidP="00447EC6">
            <w:pPr>
              <w:spacing w:line="360" w:lineRule="auto"/>
              <w:jc w:val="both"/>
              <w:rPr>
                <w:rFonts w:ascii="Times New Roman" w:hAnsi="Times New Roman"/>
                <w:noProof/>
                <w:sz w:val="28"/>
                <w:szCs w:val="28"/>
                <w:lang w:val="uk-UA"/>
              </w:rPr>
            </w:pPr>
            <w:r>
              <w:rPr>
                <w:rFonts w:ascii="Times New Roman" w:hAnsi="Times New Roman"/>
                <w:noProof/>
                <w:sz w:val="28"/>
                <w:szCs w:val="28"/>
                <w:lang w:val="uk-UA"/>
              </w:rPr>
              <w:t>2</w:t>
            </w:r>
          </w:p>
        </w:tc>
        <w:tc>
          <w:tcPr>
            <w:tcW w:w="2835" w:type="dxa"/>
          </w:tcPr>
          <w:p w:rsidR="00F07D3D" w:rsidRPr="002C55D8" w:rsidRDefault="00F07D3D" w:rsidP="00447EC6">
            <w:pPr>
              <w:spacing w:line="360" w:lineRule="auto"/>
              <w:jc w:val="both"/>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370" w:type="dxa"/>
          </w:tcPr>
          <w:p w:rsidR="00F07D3D" w:rsidRPr="002C55D8" w:rsidRDefault="00F07D3D" w:rsidP="00447EC6">
            <w:pPr>
              <w:spacing w:line="360" w:lineRule="auto"/>
              <w:jc w:val="both"/>
              <w:rPr>
                <w:rFonts w:ascii="Times New Roman" w:hAnsi="Times New Roman"/>
                <w:noProof/>
                <w:sz w:val="28"/>
                <w:szCs w:val="28"/>
                <w:lang w:val="uk-UA"/>
              </w:rPr>
            </w:pPr>
          </w:p>
        </w:tc>
      </w:tr>
    </w:tbl>
    <w:p w:rsidR="00F07D3D" w:rsidRDefault="00F07D3D" w:rsidP="008540D1">
      <w:pPr>
        <w:pStyle w:val="ListParagraph"/>
        <w:spacing w:after="0"/>
        <w:ind w:left="0"/>
        <w:jc w:val="both"/>
        <w:rPr>
          <w:rFonts w:ascii="Times New Roman" w:hAnsi="Times New Roman"/>
          <w:sz w:val="28"/>
          <w:szCs w:val="28"/>
          <w:lang w:val="uk-UA"/>
        </w:rPr>
      </w:pPr>
    </w:p>
    <w:p w:rsidR="00F07D3D" w:rsidRPr="00EB5146" w:rsidRDefault="00F07D3D" w:rsidP="00EB5146">
      <w:pPr>
        <w:pStyle w:val="ListParagraph"/>
        <w:numPr>
          <w:ilvl w:val="0"/>
          <w:numId w:val="1"/>
        </w:numPr>
        <w:spacing w:after="0" w:line="240" w:lineRule="auto"/>
        <w:jc w:val="both"/>
        <w:rPr>
          <w:rFonts w:ascii="Times New Roman" w:hAnsi="Times New Roman"/>
          <w:b/>
          <w:bCs/>
          <w:sz w:val="28"/>
          <w:szCs w:val="28"/>
          <w:lang w:val="uk-UA"/>
        </w:rPr>
      </w:pPr>
      <w:r w:rsidRPr="00EB5146">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F07D3D" w:rsidRPr="0028202E" w:rsidRDefault="00F07D3D" w:rsidP="0028202E">
      <w:pPr>
        <w:spacing w:after="0" w:line="240" w:lineRule="auto"/>
        <w:ind w:firstLine="709"/>
        <w:jc w:val="center"/>
        <w:rPr>
          <w:rFonts w:ascii="Times New Roman" w:hAnsi="Times New Roman"/>
          <w:b/>
          <w:sz w:val="28"/>
          <w:szCs w:val="28"/>
          <w:u w:val="single"/>
          <w:lang w:val="uk-UA" w:eastAsia="ru-RU"/>
        </w:rPr>
      </w:pPr>
      <w:r w:rsidRPr="0028202E">
        <w:rPr>
          <w:rFonts w:ascii="Times New Roman" w:hAnsi="Times New Roman"/>
          <w:b/>
          <w:sz w:val="28"/>
          <w:szCs w:val="28"/>
          <w:u w:val="single"/>
          <w:lang w:val="uk-UA" w:eastAsia="ru-RU"/>
        </w:rPr>
        <w:t>1 семестр</w:t>
      </w:r>
    </w:p>
    <w:p w:rsidR="00F07D3D" w:rsidRDefault="00F07D3D"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семестр 100 балів:</w:t>
      </w:r>
    </w:p>
    <w:p w:rsidR="00F07D3D" w:rsidRDefault="00F07D3D"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залік -40 балів</w:t>
      </w:r>
    </w:p>
    <w:p w:rsidR="00F07D3D" w:rsidRDefault="00F07D3D"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за аудиторну роботу – 60 балів:</w:t>
      </w:r>
    </w:p>
    <w:p w:rsidR="00F07D3D" w:rsidRPr="00130F11" w:rsidRDefault="00F07D3D" w:rsidP="00130F11">
      <w:pPr>
        <w:pStyle w:val="ListParagraph"/>
        <w:numPr>
          <w:ilvl w:val="0"/>
          <w:numId w:val="8"/>
        </w:numPr>
        <w:spacing w:after="0" w:line="240" w:lineRule="auto"/>
        <w:rPr>
          <w:rFonts w:ascii="Times New Roman" w:hAnsi="Times New Roman"/>
          <w:sz w:val="28"/>
          <w:szCs w:val="28"/>
          <w:lang w:val="uk-UA"/>
        </w:rPr>
      </w:pPr>
      <w:r>
        <w:rPr>
          <w:rFonts w:ascii="Times New Roman" w:hAnsi="Times New Roman"/>
          <w:sz w:val="28"/>
          <w:szCs w:val="28"/>
          <w:lang w:val="uk-UA"/>
        </w:rPr>
        <w:t>Відвідування лекцій – 26 годин (по 1 балу за присутність на кожній лекції та 1 балу вцілому за ведення зошита з лекційним матеріалом)</w:t>
      </w:r>
    </w:p>
    <w:p w:rsidR="00F07D3D" w:rsidRDefault="00F07D3D" w:rsidP="00611E86">
      <w:pPr>
        <w:numPr>
          <w:ilvl w:val="0"/>
          <w:numId w:val="8"/>
        </w:numPr>
        <w:spacing w:after="0" w:line="240" w:lineRule="auto"/>
        <w:rPr>
          <w:rFonts w:ascii="Times New Roman" w:hAnsi="Times New Roman"/>
          <w:sz w:val="28"/>
          <w:szCs w:val="28"/>
          <w:lang w:val="uk-UA" w:eastAsia="ru-RU"/>
        </w:rPr>
      </w:pPr>
      <w:r w:rsidRPr="00611E86">
        <w:rPr>
          <w:rFonts w:ascii="Times New Roman" w:hAnsi="Times New Roman"/>
          <w:sz w:val="28"/>
          <w:szCs w:val="28"/>
          <w:lang w:val="uk-UA" w:eastAsia="ru-RU"/>
        </w:rPr>
        <w:t xml:space="preserve">практичні роботи – </w:t>
      </w:r>
      <w:r>
        <w:rPr>
          <w:rFonts w:ascii="Times New Roman" w:hAnsi="Times New Roman"/>
          <w:sz w:val="28"/>
          <w:szCs w:val="28"/>
          <w:lang w:val="uk-UA" w:eastAsia="ru-RU"/>
        </w:rPr>
        <w:t>28 балів (по 2</w:t>
      </w:r>
      <w:r w:rsidRPr="00611E86">
        <w:rPr>
          <w:rFonts w:ascii="Times New Roman" w:hAnsi="Times New Roman"/>
          <w:sz w:val="28"/>
          <w:szCs w:val="28"/>
          <w:lang w:val="uk-UA" w:eastAsia="ru-RU"/>
        </w:rPr>
        <w:t xml:space="preserve"> балу за оформлену в зошит практичну роботу згідно методичних рекомендацій + </w:t>
      </w:r>
      <w:r>
        <w:rPr>
          <w:rFonts w:ascii="Times New Roman" w:hAnsi="Times New Roman"/>
          <w:sz w:val="28"/>
          <w:szCs w:val="28"/>
          <w:lang w:val="uk-UA" w:eastAsia="ru-RU"/>
        </w:rPr>
        <w:t xml:space="preserve">усне опитування). </w:t>
      </w:r>
    </w:p>
    <w:p w:rsidR="00F07D3D" w:rsidRPr="00611E86" w:rsidRDefault="00F07D3D" w:rsidP="00611E86">
      <w:pPr>
        <w:numPr>
          <w:ilvl w:val="0"/>
          <w:numId w:val="8"/>
        </w:num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Самостійна робота – 6 балів </w:t>
      </w:r>
      <w:r w:rsidRPr="00611E86">
        <w:rPr>
          <w:rFonts w:ascii="Times New Roman" w:hAnsi="Times New Roman"/>
          <w:sz w:val="28"/>
          <w:szCs w:val="28"/>
          <w:lang w:val="uk-UA" w:eastAsia="ru-RU"/>
        </w:rPr>
        <w:t>.</w:t>
      </w:r>
    </w:p>
    <w:p w:rsidR="00F07D3D" w:rsidRPr="00611E86" w:rsidRDefault="00F07D3D" w:rsidP="00F0617B">
      <w:pPr>
        <w:pStyle w:val="ListParagraph"/>
        <w:spacing w:after="0"/>
        <w:ind w:left="927"/>
        <w:jc w:val="center"/>
        <w:rPr>
          <w:rFonts w:ascii="Times New Roman" w:hAnsi="Times New Roman"/>
          <w:b/>
          <w:sz w:val="28"/>
          <w:szCs w:val="28"/>
          <w:lang w:val="uk-UA"/>
        </w:rPr>
      </w:pPr>
    </w:p>
    <w:p w:rsidR="00F07D3D" w:rsidRDefault="00F07D3D" w:rsidP="00652C64">
      <w:pPr>
        <w:widowControl w:val="0"/>
        <w:tabs>
          <w:tab w:val="left" w:pos="142"/>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uk-UA" w:eastAsia="ru-RU"/>
        </w:rPr>
        <w:t xml:space="preserve"> семестрі</w:t>
      </w:r>
      <w:r>
        <w:rPr>
          <w:rFonts w:ascii="Times New Roman" w:hAnsi="Times New Roman"/>
          <w:sz w:val="28"/>
          <w:szCs w:val="28"/>
          <w:lang w:val="uk-UA" w:eastAsia="ru-RU"/>
        </w:rPr>
        <w:t xml:space="preserve"> проводиться у формі заліку, що</w:t>
      </w:r>
      <w:r>
        <w:rPr>
          <w:rFonts w:ascii="Times New Roman" w:hAnsi="Times New Roman"/>
          <w:bCs/>
          <w:sz w:val="28"/>
          <w:szCs w:val="28"/>
          <w:lang w:val="uk-UA" w:eastAsia="ru-RU"/>
        </w:rPr>
        <w:t xml:space="preserve"> </w:t>
      </w:r>
      <w:r>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Pr>
          <w:rFonts w:ascii="Times New Roman" w:hAnsi="Times New Roman"/>
          <w:bCs/>
          <w:sz w:val="28"/>
          <w:szCs w:val="28"/>
          <w:lang w:val="uk-UA" w:eastAsia="ru-RU"/>
        </w:rPr>
        <w:t xml:space="preserve"> по завершенню вивчення усіх тем  на останньому практичному занятті.</w:t>
      </w:r>
      <w:r>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F07D3D" w:rsidRDefault="00F07D3D" w:rsidP="00652C64">
      <w:pPr>
        <w:spacing w:after="0" w:line="240" w:lineRule="auto"/>
        <w:ind w:firstLine="709"/>
        <w:jc w:val="both"/>
        <w:rPr>
          <w:rFonts w:ascii="Times New Roman" w:hAnsi="Times New Roman"/>
          <w:sz w:val="28"/>
          <w:szCs w:val="28"/>
          <w:lang w:val="uk-UA" w:eastAsia="ru-RU"/>
        </w:rPr>
      </w:pPr>
      <w:r>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F07D3D" w:rsidRDefault="00F07D3D" w:rsidP="00652C64">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F07D3D" w:rsidRDefault="00F07D3D" w:rsidP="00652C64">
      <w:pPr>
        <w:spacing w:after="0" w:line="240" w:lineRule="auto"/>
        <w:ind w:firstLine="668"/>
        <w:jc w:val="both"/>
        <w:rPr>
          <w:rFonts w:ascii="Times New Roman" w:hAnsi="Times New Roman"/>
          <w:bCs/>
          <w:sz w:val="28"/>
          <w:szCs w:val="28"/>
          <w:lang w:val="uk-UA" w:eastAsia="ru-RU"/>
        </w:rPr>
      </w:pPr>
    </w:p>
    <w:p w:rsidR="00F07D3D" w:rsidRDefault="00F07D3D" w:rsidP="00A17166">
      <w:pPr>
        <w:widowControl w:val="0"/>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Розподіл балів, які отримують здобувачі, за результатами опанування ОК Основи догляду за хворими, формою семестрового контролю якої є залік</w:t>
      </w:r>
    </w:p>
    <w:p w:rsidR="00F07D3D" w:rsidRDefault="00F07D3D" w:rsidP="00A17166">
      <w:pPr>
        <w:widowControl w:val="0"/>
        <w:spacing w:after="0" w:line="240" w:lineRule="auto"/>
        <w:ind w:firstLine="709"/>
        <w:jc w:val="center"/>
        <w:rPr>
          <w:rFonts w:ascii="Times New Roman" w:hAnsi="Times New Roman"/>
          <w:b/>
          <w:sz w:val="28"/>
          <w:szCs w:val="28"/>
          <w:lang w:val="uk-UA" w:eastAsia="ru-RU"/>
        </w:rPr>
      </w:pPr>
    </w:p>
    <w:p w:rsidR="00F07D3D" w:rsidRDefault="00F07D3D" w:rsidP="00A17166">
      <w:pPr>
        <w:widowControl w:val="0"/>
        <w:spacing w:after="0" w:line="240" w:lineRule="auto"/>
        <w:ind w:firstLine="709"/>
        <w:jc w:val="center"/>
        <w:rPr>
          <w:rFonts w:ascii="Times New Roman" w:hAnsi="Times New Roman"/>
          <w:b/>
          <w:sz w:val="28"/>
          <w:szCs w:val="28"/>
          <w:lang w:val="uk-UA" w:eastAsia="ru-RU"/>
        </w:rPr>
      </w:pPr>
    </w:p>
    <w:p w:rsidR="00F07D3D" w:rsidRDefault="00F07D3D" w:rsidP="00A17166">
      <w:pPr>
        <w:widowControl w:val="0"/>
        <w:spacing w:after="0" w:line="240" w:lineRule="auto"/>
        <w:ind w:firstLine="709"/>
        <w:jc w:val="center"/>
        <w:rPr>
          <w:rFonts w:ascii="Times New Roman" w:hAnsi="Times New Roman"/>
          <w:b/>
          <w:sz w:val="28"/>
          <w:szCs w:val="28"/>
          <w:lang w:val="uk-UA" w:eastAsia="ru-RU"/>
        </w:rPr>
      </w:pPr>
    </w:p>
    <w:tbl>
      <w:tblPr>
        <w:tblW w:w="11001" w:type="dxa"/>
        <w:jc w:val="center"/>
        <w:tblLayout w:type="fixed"/>
        <w:tblLook w:val="00A0"/>
      </w:tblPr>
      <w:tblGrid>
        <w:gridCol w:w="598"/>
        <w:gridCol w:w="8560"/>
        <w:gridCol w:w="1816"/>
        <w:gridCol w:w="27"/>
      </w:tblGrid>
      <w:tr w:rsidR="00F07D3D" w:rsidTr="006E14BE">
        <w:trPr>
          <w:trHeight w:val="345"/>
          <w:jc w:val="center"/>
        </w:trPr>
        <w:tc>
          <w:tcPr>
            <w:tcW w:w="598" w:type="dxa"/>
            <w:tcBorders>
              <w:top w:val="single" w:sz="4" w:space="0" w:color="000000"/>
              <w:left w:val="single" w:sz="4" w:space="0" w:color="000000"/>
              <w:bottom w:val="single" w:sz="4" w:space="0" w:color="000000"/>
              <w:right w:val="nil"/>
            </w:tcBorders>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w:t>
            </w:r>
          </w:p>
        </w:tc>
        <w:tc>
          <w:tcPr>
            <w:tcW w:w="8560" w:type="dxa"/>
            <w:tcBorders>
              <w:top w:val="single" w:sz="4" w:space="0" w:color="000000"/>
              <w:left w:val="single" w:sz="4" w:space="0" w:color="000000"/>
              <w:bottom w:val="single" w:sz="4" w:space="0" w:color="000000"/>
              <w:right w:val="nil"/>
            </w:tcBorders>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Види навчальної діяльності (робіт)</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Сума балів</w:t>
            </w:r>
          </w:p>
        </w:tc>
      </w:tr>
      <w:tr w:rsidR="00F07D3D" w:rsidTr="006E14BE">
        <w:trPr>
          <w:gridAfter w:val="1"/>
          <w:wAfter w:w="27" w:type="dxa"/>
          <w:trHeight w:val="70"/>
          <w:jc w:val="center"/>
        </w:trPr>
        <w:tc>
          <w:tcPr>
            <w:tcW w:w="10974" w:type="dxa"/>
            <w:gridSpan w:val="3"/>
            <w:tcBorders>
              <w:top w:val="single" w:sz="4" w:space="0" w:color="000000"/>
              <w:left w:val="single" w:sz="4" w:space="0" w:color="000000"/>
              <w:bottom w:val="single" w:sz="4" w:space="0" w:color="000000"/>
              <w:right w:val="single" w:sz="4" w:space="0" w:color="000000"/>
            </w:tcBorders>
            <w:vAlign w:val="center"/>
          </w:tcPr>
          <w:p w:rsidR="00F07D3D" w:rsidRDefault="00F07D3D">
            <w:pPr>
              <w:widowControl w:val="0"/>
              <w:suppressAutoHyphens/>
              <w:spacing w:after="0" w:line="240" w:lineRule="auto"/>
              <w:ind w:firstLine="567"/>
              <w:jc w:val="center"/>
              <w:rPr>
                <w:rFonts w:ascii="Times New Roman" w:hAnsi="Times New Roman"/>
                <w:b/>
                <w:sz w:val="28"/>
                <w:szCs w:val="28"/>
                <w:lang w:val="uk-UA" w:eastAsia="ru-RU"/>
              </w:rPr>
            </w:pPr>
            <w:r>
              <w:rPr>
                <w:rFonts w:ascii="Times New Roman" w:hAnsi="Times New Roman"/>
                <w:b/>
                <w:sz w:val="28"/>
                <w:szCs w:val="28"/>
                <w:lang w:val="uk-UA" w:eastAsia="ru-RU"/>
              </w:rPr>
              <w:t>Обов’язкові види навчальної діяльності (робіт)</w:t>
            </w:r>
          </w:p>
        </w:tc>
      </w:tr>
      <w:tr w:rsidR="00F07D3D" w:rsidTr="006E14BE">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а</w:t>
            </w:r>
            <w:r>
              <w:rPr>
                <w:rFonts w:ascii="Times New Roman" w:hAnsi="Times New Roman"/>
                <w:sz w:val="28"/>
                <w:szCs w:val="28"/>
                <w:lang w:val="uk-UA" w:eastAsia="ru-RU"/>
              </w:rPr>
              <w:t>удиторна робота (заняття у дистанційному режимі)</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F07D3D"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F07D3D" w:rsidRDefault="00F07D3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Практичні роботи (оформлена в зошит практичну роботу згідно методичних рекомендацій)+ Усне опитування</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26</w:t>
            </w:r>
          </w:p>
        </w:tc>
      </w:tr>
      <w:tr w:rsidR="00F07D3D"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F07D3D" w:rsidRDefault="00F07D3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F07D3D" w:rsidRPr="00A17166" w:rsidRDefault="00F07D3D"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Відвідування лекцій</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3</w:t>
            </w:r>
          </w:p>
        </w:tc>
      </w:tr>
      <w:tr w:rsidR="00F07D3D"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F07D3D" w:rsidRDefault="00F07D3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F07D3D" w:rsidRDefault="00F07D3D"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Ведення записів в робочому зошиті з лекційного матеріалу</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11</w:t>
            </w:r>
          </w:p>
        </w:tc>
      </w:tr>
      <w:tr w:rsidR="00F07D3D" w:rsidTr="006E14BE">
        <w:trPr>
          <w:trHeight w:val="278"/>
          <w:jc w:val="center"/>
        </w:trPr>
        <w:tc>
          <w:tcPr>
            <w:tcW w:w="598"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2.</w:t>
            </w:r>
          </w:p>
        </w:tc>
        <w:tc>
          <w:tcPr>
            <w:tcW w:w="8560"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с</w:t>
            </w:r>
            <w:r>
              <w:rPr>
                <w:rFonts w:ascii="Times New Roman" w:hAnsi="Times New Roman"/>
                <w:sz w:val="28"/>
                <w:szCs w:val="28"/>
                <w:lang w:val="uk-UA" w:eastAsia="ru-RU"/>
              </w:rPr>
              <w:t xml:space="preserve">амостійна робота </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20</w:t>
            </w:r>
          </w:p>
        </w:tc>
      </w:tr>
      <w:tr w:rsidR="00F07D3D" w:rsidTr="006E14BE">
        <w:trPr>
          <w:trHeight w:val="268"/>
          <w:jc w:val="center"/>
        </w:trPr>
        <w:tc>
          <w:tcPr>
            <w:tcW w:w="598"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w:t>
            </w:r>
          </w:p>
        </w:tc>
        <w:tc>
          <w:tcPr>
            <w:tcW w:w="8560" w:type="dxa"/>
            <w:tcBorders>
              <w:top w:val="single" w:sz="4" w:space="0" w:color="000000"/>
              <w:left w:val="single" w:sz="4" w:space="0" w:color="000000"/>
              <w:bottom w:val="single" w:sz="4" w:space="0" w:color="000000"/>
              <w:right w:val="nil"/>
            </w:tcBorders>
          </w:tcPr>
          <w:p w:rsidR="00F07D3D" w:rsidRDefault="00F07D3D">
            <w:pPr>
              <w:spacing w:after="0" w:line="240" w:lineRule="auto"/>
              <w:rPr>
                <w:rFonts w:ascii="Times New Roman" w:hAnsi="Times New Roman"/>
                <w:sz w:val="28"/>
                <w:szCs w:val="28"/>
                <w:lang w:val="uk-UA"/>
              </w:rPr>
            </w:pPr>
            <w:r>
              <w:rPr>
                <w:rFonts w:ascii="Times New Roman" w:hAnsi="Times New Roman"/>
                <w:b/>
                <w:sz w:val="28"/>
                <w:szCs w:val="28"/>
                <w:lang w:val="uk-UA"/>
              </w:rPr>
              <w:t>Поточне оцінювання (разом)</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spacing w:after="0" w:line="240" w:lineRule="auto"/>
              <w:jc w:val="center"/>
              <w:rPr>
                <w:rFonts w:ascii="Times New Roman" w:hAnsi="Times New Roman"/>
                <w:sz w:val="28"/>
                <w:szCs w:val="28"/>
                <w:lang w:val="uk-UA"/>
              </w:rPr>
            </w:pPr>
            <w:r>
              <w:rPr>
                <w:rFonts w:ascii="Times New Roman" w:hAnsi="Times New Roman"/>
                <w:b/>
                <w:sz w:val="28"/>
                <w:szCs w:val="28"/>
                <w:lang w:val="uk-UA"/>
              </w:rPr>
              <w:t>60</w:t>
            </w:r>
          </w:p>
        </w:tc>
      </w:tr>
      <w:tr w:rsidR="00F07D3D" w:rsidTr="006E14BE">
        <w:trPr>
          <w:trHeight w:val="268"/>
          <w:jc w:val="center"/>
        </w:trPr>
        <w:tc>
          <w:tcPr>
            <w:tcW w:w="598"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center"/>
              <w:rPr>
                <w:rFonts w:ascii="Times New Roman" w:hAnsi="Times New Roman"/>
                <w:sz w:val="28"/>
                <w:szCs w:val="28"/>
                <w:lang w:val="uk-UA" w:eastAsia="ru-RU"/>
              </w:rPr>
            </w:pPr>
          </w:p>
        </w:tc>
        <w:tc>
          <w:tcPr>
            <w:tcW w:w="8560" w:type="dxa"/>
            <w:tcBorders>
              <w:top w:val="single" w:sz="4" w:space="0" w:color="000000"/>
              <w:left w:val="single" w:sz="4" w:space="0" w:color="000000"/>
              <w:bottom w:val="single" w:sz="4" w:space="0" w:color="000000"/>
              <w:right w:val="nil"/>
            </w:tcBorders>
          </w:tcPr>
          <w:p w:rsidR="00F07D3D" w:rsidRDefault="00F07D3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Підсумковий контроль </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spacing w:after="0" w:line="240" w:lineRule="auto"/>
              <w:jc w:val="center"/>
              <w:rPr>
                <w:rFonts w:ascii="Times New Roman" w:hAnsi="Times New Roman"/>
                <w:sz w:val="28"/>
                <w:szCs w:val="28"/>
                <w:lang w:val="uk-UA"/>
              </w:rPr>
            </w:pPr>
            <w:r>
              <w:rPr>
                <w:rFonts w:ascii="Times New Roman" w:hAnsi="Times New Roman"/>
                <w:b/>
                <w:sz w:val="28"/>
                <w:szCs w:val="28"/>
                <w:lang w:val="uk-UA"/>
              </w:rPr>
              <w:t>40</w:t>
            </w:r>
          </w:p>
        </w:tc>
      </w:tr>
      <w:tr w:rsidR="00F07D3D" w:rsidTr="006E14BE">
        <w:trPr>
          <w:trHeight w:val="268"/>
          <w:jc w:val="center"/>
        </w:trPr>
        <w:tc>
          <w:tcPr>
            <w:tcW w:w="598"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8560"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rPr>
                <w:rFonts w:ascii="Times New Roman" w:hAnsi="Times New Roman"/>
                <w:sz w:val="28"/>
                <w:szCs w:val="28"/>
                <w:lang w:val="uk-UA" w:eastAsia="zh-CN"/>
              </w:rPr>
            </w:pPr>
            <w:r>
              <w:rPr>
                <w:rFonts w:ascii="Times New Roman" w:hAnsi="Times New Roman"/>
                <w:b/>
                <w:sz w:val="28"/>
                <w:szCs w:val="28"/>
                <w:lang w:val="uk-UA" w:eastAsia="ru-RU"/>
              </w:rPr>
              <w:t>Разом балів</w:t>
            </w:r>
          </w:p>
        </w:tc>
        <w:tc>
          <w:tcPr>
            <w:tcW w:w="1843" w:type="dxa"/>
            <w:gridSpan w:val="2"/>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100</w:t>
            </w:r>
          </w:p>
        </w:tc>
      </w:tr>
      <w:tr w:rsidR="00F07D3D" w:rsidTr="006E14BE">
        <w:trPr>
          <w:gridAfter w:val="1"/>
          <w:wAfter w:w="27" w:type="dxa"/>
          <w:trHeight w:val="288"/>
          <w:jc w:val="center"/>
        </w:trPr>
        <w:tc>
          <w:tcPr>
            <w:tcW w:w="10974" w:type="dxa"/>
            <w:gridSpan w:val="3"/>
            <w:tcBorders>
              <w:top w:val="nil"/>
              <w:left w:val="single" w:sz="4" w:space="0" w:color="000000"/>
              <w:bottom w:val="single" w:sz="4" w:space="0" w:color="000000"/>
              <w:right w:val="single" w:sz="4" w:space="0" w:color="000000"/>
            </w:tcBorders>
          </w:tcPr>
          <w:p w:rsidR="00F07D3D" w:rsidRDefault="00F07D3D">
            <w:pPr>
              <w:widowControl w:val="0"/>
              <w:suppressAutoHyphen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Вибіркові види діяльності (робіт)</w:t>
            </w:r>
          </w:p>
        </w:tc>
      </w:tr>
      <w:tr w:rsidR="00F07D3D" w:rsidTr="006E14BE">
        <w:trPr>
          <w:gridAfter w:val="1"/>
          <w:wAfter w:w="27" w:type="dxa"/>
          <w:trHeight w:val="268"/>
          <w:jc w:val="center"/>
        </w:trPr>
        <w:tc>
          <w:tcPr>
            <w:tcW w:w="598"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tcPr>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участь у наукових, науково-практичних конференціях, олімпіадах;</w:t>
            </w:r>
          </w:p>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підготовка наукової статті, наукової роботи на конкурс</w:t>
            </w:r>
          </w:p>
        </w:tc>
        <w:tc>
          <w:tcPr>
            <w:tcW w:w="1816" w:type="dxa"/>
            <w:tcBorders>
              <w:top w:val="single" w:sz="4" w:space="0" w:color="000000"/>
              <w:left w:val="single" w:sz="4" w:space="0" w:color="000000"/>
              <w:bottom w:val="single" w:sz="4" w:space="0" w:color="000000"/>
              <w:right w:val="single" w:sz="4" w:space="0" w:color="000000"/>
            </w:tcBorders>
          </w:tcPr>
          <w:p w:rsidR="00F07D3D" w:rsidRDefault="00F07D3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ru-RU"/>
              </w:rPr>
              <w:t>max 10</w:t>
            </w:r>
          </w:p>
        </w:tc>
      </w:tr>
    </w:tbl>
    <w:p w:rsidR="00F07D3D" w:rsidRDefault="00F07D3D" w:rsidP="00722D80">
      <w:pPr>
        <w:pStyle w:val="ListParagraph"/>
        <w:widowControl w:val="0"/>
        <w:spacing w:after="0" w:line="240" w:lineRule="auto"/>
        <w:ind w:left="0"/>
        <w:rPr>
          <w:rFonts w:ascii="Times New Roman" w:hAnsi="Times New Roman"/>
          <w:b/>
          <w:sz w:val="28"/>
          <w:szCs w:val="28"/>
          <w:lang w:val="uk-UA"/>
        </w:rPr>
      </w:pPr>
    </w:p>
    <w:p w:rsidR="00F07D3D" w:rsidRPr="00D96B45" w:rsidRDefault="00F07D3D" w:rsidP="00722D80">
      <w:pPr>
        <w:pStyle w:val="ListParagraph"/>
        <w:widowControl w:val="0"/>
        <w:spacing w:after="0" w:line="240" w:lineRule="auto"/>
        <w:ind w:left="0"/>
        <w:rPr>
          <w:rFonts w:ascii="Times New Roman" w:hAnsi="Times New Roman"/>
          <w:b/>
          <w:sz w:val="28"/>
          <w:szCs w:val="28"/>
          <w:lang w:val="uk-UA"/>
        </w:rPr>
      </w:pPr>
      <w:r>
        <w:rPr>
          <w:rFonts w:ascii="Times New Roman" w:hAnsi="Times New Roman"/>
          <w:b/>
          <w:sz w:val="28"/>
          <w:szCs w:val="28"/>
          <w:lang w:val="uk-UA"/>
        </w:rPr>
        <w:t xml:space="preserve"> </w:t>
      </w:r>
      <w:r w:rsidRPr="00D96B45">
        <w:rPr>
          <w:rFonts w:ascii="Times New Roman" w:hAnsi="Times New Roman"/>
          <w:b/>
          <w:sz w:val="28"/>
          <w:szCs w:val="28"/>
          <w:lang w:val="uk-UA"/>
        </w:rPr>
        <w:t xml:space="preserve">Шкала і критерії оцінювання навчальних досягнень за результатами опанування ОК </w:t>
      </w:r>
      <w:r>
        <w:rPr>
          <w:rFonts w:ascii="Times New Roman" w:hAnsi="Times New Roman"/>
          <w:b/>
          <w:sz w:val="28"/>
          <w:szCs w:val="28"/>
          <w:lang w:val="uk-UA"/>
        </w:rPr>
        <w:t>Основи догляду за    хворими</w:t>
      </w:r>
      <w:r w:rsidRPr="00D96B45">
        <w:rPr>
          <w:rFonts w:ascii="Times New Roman" w:hAnsi="Times New Roman"/>
          <w:b/>
          <w:sz w:val="28"/>
          <w:szCs w:val="28"/>
          <w:lang w:val="uk-UA"/>
        </w:rPr>
        <w:t xml:space="preserve">, формою семестрового контролю якої є </w:t>
      </w:r>
      <w:r>
        <w:rPr>
          <w:rFonts w:ascii="Times New Roman" w:hAnsi="Times New Roman"/>
          <w:b/>
          <w:sz w:val="28"/>
          <w:szCs w:val="28"/>
          <w:lang w:val="uk-UA"/>
        </w:rPr>
        <w:t>залік</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8"/>
        <w:gridCol w:w="3259"/>
        <w:gridCol w:w="7083"/>
      </w:tblGrid>
      <w:tr w:rsidR="00F07D3D" w:rsidTr="00D96B45">
        <w:trPr>
          <w:trHeight w:val="613"/>
        </w:trPr>
        <w:tc>
          <w:tcPr>
            <w:tcW w:w="1701" w:type="dxa"/>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Сума балів /</w:t>
            </w:r>
            <w:r>
              <w:rPr>
                <w:rFonts w:ascii="Times New Roman" w:eastAsia="MS Mincho" w:hAnsi="Times New Roman"/>
                <w:sz w:val="28"/>
                <w:szCs w:val="28"/>
                <w:lang w:val="uk-UA" w:eastAsia="ru-RU"/>
              </w:rPr>
              <w:t>Local grade</w:t>
            </w:r>
          </w:p>
        </w:tc>
        <w:tc>
          <w:tcPr>
            <w:tcW w:w="2268" w:type="dxa"/>
            <w:gridSpan w:val="2"/>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 xml:space="preserve">Оцінка </w:t>
            </w:r>
            <w:r>
              <w:rPr>
                <w:rFonts w:ascii="Times New Roman" w:eastAsia="MS Mincho" w:hAnsi="Times New Roman"/>
                <w:sz w:val="28"/>
                <w:szCs w:val="28"/>
                <w:lang w:val="uk-UA" w:eastAsia="ru-RU"/>
              </w:rPr>
              <w:t>ЄКТС</w:t>
            </w:r>
          </w:p>
        </w:tc>
        <w:tc>
          <w:tcPr>
            <w:tcW w:w="3261" w:type="dxa"/>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Оцінка за національною шкалою/</w:t>
            </w:r>
            <w:r>
              <w:rPr>
                <w:rFonts w:ascii="Times New Roman" w:eastAsia="MS Mincho" w:hAnsi="Times New Roman"/>
                <w:sz w:val="28"/>
                <w:szCs w:val="28"/>
                <w:lang w:val="uk-UA" w:eastAsia="ru-RU"/>
              </w:rPr>
              <w:t>National grade</w:t>
            </w:r>
          </w:p>
        </w:tc>
        <w:tc>
          <w:tcPr>
            <w:tcW w:w="7087" w:type="dxa"/>
            <w:vAlign w:val="center"/>
          </w:tcPr>
          <w:p w:rsidR="00F07D3D" w:rsidRDefault="00F07D3D">
            <w:pPr>
              <w:shd w:val="clear" w:color="auto" w:fill="FFFFFF"/>
              <w:spacing w:after="0" w:line="240" w:lineRule="auto"/>
              <w:ind w:firstLine="706"/>
              <w:jc w:val="center"/>
              <w:rPr>
                <w:rFonts w:ascii="Times New Roman" w:hAnsi="Times New Roman"/>
                <w:sz w:val="28"/>
                <w:szCs w:val="28"/>
                <w:lang w:val="uk-UA" w:eastAsia="ru-RU"/>
              </w:rPr>
            </w:pPr>
            <w:r>
              <w:rPr>
                <w:rFonts w:ascii="Times New Roman" w:hAnsi="Times New Roman"/>
                <w:sz w:val="28"/>
                <w:szCs w:val="28"/>
                <w:lang w:val="uk-UA" w:eastAsia="ru-RU"/>
              </w:rPr>
              <w:t>Критерії оцінювання навчальних досягнень</w:t>
            </w:r>
          </w:p>
        </w:tc>
      </w:tr>
      <w:tr w:rsidR="00F07D3D" w:rsidTr="00D96B45">
        <w:trPr>
          <w:trHeight w:val="204"/>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90-100</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А</w:t>
            </w:r>
          </w:p>
        </w:tc>
        <w:tc>
          <w:tcPr>
            <w:tcW w:w="1559" w:type="dxa"/>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e</w:t>
            </w:r>
            <w:r>
              <w:rPr>
                <w:rFonts w:ascii="Times New Roman" w:eastAsia="MS Mincho" w:hAnsi="Times New Roman"/>
                <w:sz w:val="28"/>
                <w:szCs w:val="28"/>
                <w:lang w:val="uk-UA" w:eastAsia="ru-RU"/>
              </w:rPr>
              <w:t>xcellent</w:t>
            </w:r>
          </w:p>
        </w:tc>
        <w:tc>
          <w:tcPr>
            <w:tcW w:w="3261" w:type="dxa"/>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Відмінно</w:t>
            </w:r>
          </w:p>
        </w:tc>
        <w:tc>
          <w:tcPr>
            <w:tcW w:w="7087" w:type="dxa"/>
          </w:tcPr>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F07D3D" w:rsidTr="00D96B45">
        <w:trPr>
          <w:trHeight w:val="212"/>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82-89</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В</w:t>
            </w:r>
          </w:p>
        </w:tc>
        <w:tc>
          <w:tcPr>
            <w:tcW w:w="1559" w:type="dxa"/>
            <w:vMerge w:val="restart"/>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g</w:t>
            </w:r>
            <w:r>
              <w:rPr>
                <w:rFonts w:ascii="Times New Roman" w:eastAsia="MS Mincho" w:hAnsi="Times New Roman"/>
                <w:sz w:val="28"/>
                <w:szCs w:val="28"/>
                <w:lang w:val="uk-UA" w:eastAsia="ru-RU"/>
              </w:rPr>
              <w:t>ood</w:t>
            </w:r>
          </w:p>
        </w:tc>
        <w:tc>
          <w:tcPr>
            <w:tcW w:w="3261" w:type="dxa"/>
            <w:vMerge w:val="restart"/>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Добре</w:t>
            </w:r>
          </w:p>
        </w:tc>
        <w:tc>
          <w:tcPr>
            <w:tcW w:w="7087" w:type="dxa"/>
          </w:tcPr>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F07D3D" w:rsidTr="00D96B45">
        <w:trPr>
          <w:trHeight w:val="60"/>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74-81</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С</w:t>
            </w:r>
          </w:p>
        </w:tc>
        <w:tc>
          <w:tcPr>
            <w:tcW w:w="1559" w:type="dxa"/>
            <w:vMerge/>
            <w:vAlign w:val="center"/>
          </w:tcPr>
          <w:p w:rsidR="00F07D3D" w:rsidRDefault="00F07D3D">
            <w:pPr>
              <w:spacing w:after="0" w:line="240" w:lineRule="auto"/>
              <w:rPr>
                <w:rFonts w:ascii="Times New Roman" w:hAnsi="Times New Roman"/>
                <w:sz w:val="28"/>
                <w:szCs w:val="28"/>
                <w:lang w:val="uk-UA" w:eastAsia="zh-CN"/>
              </w:rPr>
            </w:pPr>
          </w:p>
        </w:tc>
        <w:tc>
          <w:tcPr>
            <w:tcW w:w="3261" w:type="dxa"/>
            <w:vMerge/>
            <w:vAlign w:val="center"/>
          </w:tcPr>
          <w:p w:rsidR="00F07D3D" w:rsidRDefault="00F07D3D">
            <w:pPr>
              <w:spacing w:after="0" w:line="240" w:lineRule="auto"/>
              <w:rPr>
                <w:rFonts w:ascii="Times New Roman" w:hAnsi="Times New Roman"/>
                <w:sz w:val="28"/>
                <w:szCs w:val="28"/>
                <w:lang w:val="uk-UA" w:eastAsia="zh-CN"/>
              </w:rPr>
            </w:pPr>
          </w:p>
        </w:tc>
        <w:tc>
          <w:tcPr>
            <w:tcW w:w="7087" w:type="dxa"/>
          </w:tcPr>
          <w:p w:rsidR="00F07D3D" w:rsidRDefault="00F07D3D">
            <w:pPr>
              <w:widowControl w:val="0"/>
              <w:spacing w:after="0" w:line="240" w:lineRule="auto"/>
              <w:jc w:val="both"/>
              <w:rPr>
                <w:rFonts w:ascii="Times New Roman" w:hAnsi="Times New Roman"/>
                <w:sz w:val="28"/>
                <w:szCs w:val="28"/>
                <w:lang w:val="uk-UA" w:eastAsia="zh-CN"/>
              </w:rPr>
            </w:pPr>
            <w:r>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F07D3D" w:rsidTr="00D96B45">
        <w:trPr>
          <w:trHeight w:val="245"/>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64-73</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D</w:t>
            </w:r>
          </w:p>
        </w:tc>
        <w:tc>
          <w:tcPr>
            <w:tcW w:w="1559" w:type="dxa"/>
            <w:vMerge w:val="restart"/>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s</w:t>
            </w:r>
            <w:r>
              <w:rPr>
                <w:rFonts w:ascii="Times New Roman" w:eastAsia="MS Mincho" w:hAnsi="Times New Roman"/>
                <w:sz w:val="28"/>
                <w:szCs w:val="28"/>
                <w:lang w:val="uk-UA" w:eastAsia="ru-RU"/>
              </w:rPr>
              <w:t>atisfactory</w:t>
            </w:r>
          </w:p>
        </w:tc>
        <w:tc>
          <w:tcPr>
            <w:tcW w:w="3261" w:type="dxa"/>
            <w:vMerge w:val="restart"/>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Задовільно</w:t>
            </w:r>
          </w:p>
        </w:tc>
        <w:tc>
          <w:tcPr>
            <w:tcW w:w="7087" w:type="dxa"/>
          </w:tcPr>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F07D3D" w:rsidRDefault="00F07D3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F07D3D" w:rsidTr="00D96B45">
        <w:trPr>
          <w:trHeight w:val="60"/>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60-63</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Е</w:t>
            </w:r>
          </w:p>
        </w:tc>
        <w:tc>
          <w:tcPr>
            <w:tcW w:w="1559" w:type="dxa"/>
            <w:vMerge/>
            <w:vAlign w:val="center"/>
          </w:tcPr>
          <w:p w:rsidR="00F07D3D" w:rsidRDefault="00F07D3D">
            <w:pPr>
              <w:spacing w:after="0" w:line="240" w:lineRule="auto"/>
              <w:rPr>
                <w:rFonts w:ascii="Times New Roman" w:hAnsi="Times New Roman"/>
                <w:sz w:val="28"/>
                <w:szCs w:val="28"/>
                <w:lang w:val="uk-UA" w:eastAsia="zh-CN"/>
              </w:rPr>
            </w:pPr>
          </w:p>
        </w:tc>
        <w:tc>
          <w:tcPr>
            <w:tcW w:w="3261" w:type="dxa"/>
            <w:vMerge/>
            <w:vAlign w:val="center"/>
          </w:tcPr>
          <w:p w:rsidR="00F07D3D" w:rsidRDefault="00F07D3D">
            <w:pPr>
              <w:spacing w:after="0" w:line="240" w:lineRule="auto"/>
              <w:rPr>
                <w:rFonts w:ascii="Times New Roman" w:hAnsi="Times New Roman"/>
                <w:sz w:val="28"/>
                <w:szCs w:val="28"/>
                <w:lang w:val="uk-UA" w:eastAsia="zh-CN"/>
              </w:rPr>
            </w:pPr>
          </w:p>
        </w:tc>
        <w:tc>
          <w:tcPr>
            <w:tcW w:w="7087" w:type="dxa"/>
          </w:tcPr>
          <w:p w:rsidR="00F07D3D" w:rsidRDefault="00F07D3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F07D3D" w:rsidRDefault="00F07D3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частково, з помилками. </w:t>
            </w:r>
          </w:p>
        </w:tc>
      </w:tr>
      <w:tr w:rsidR="00F07D3D" w:rsidTr="00D96B45">
        <w:trPr>
          <w:trHeight w:val="291"/>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35-59</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FX</w:t>
            </w:r>
          </w:p>
        </w:tc>
        <w:tc>
          <w:tcPr>
            <w:tcW w:w="1559" w:type="dxa"/>
            <w:vMerge w:val="restart"/>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f</w:t>
            </w:r>
            <w:r>
              <w:rPr>
                <w:rFonts w:ascii="Times New Roman" w:eastAsia="MS Mincho" w:hAnsi="Times New Roman"/>
                <w:sz w:val="28"/>
                <w:szCs w:val="28"/>
                <w:lang w:val="uk-UA" w:eastAsia="ru-RU"/>
              </w:rPr>
              <w:t>ail</w:t>
            </w:r>
          </w:p>
        </w:tc>
        <w:tc>
          <w:tcPr>
            <w:tcW w:w="3261" w:type="dxa"/>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Незадовільно з можливістю повторного складання</w:t>
            </w:r>
          </w:p>
        </w:tc>
        <w:tc>
          <w:tcPr>
            <w:tcW w:w="7087" w:type="dxa"/>
          </w:tcPr>
          <w:p w:rsidR="00F07D3D" w:rsidRDefault="00F07D3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F07D3D" w:rsidRDefault="00F07D3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фрагментарно. </w:t>
            </w:r>
          </w:p>
        </w:tc>
      </w:tr>
      <w:tr w:rsidR="00F07D3D" w:rsidTr="00D96B45">
        <w:trPr>
          <w:trHeight w:val="79"/>
        </w:trPr>
        <w:tc>
          <w:tcPr>
            <w:tcW w:w="1701" w:type="dxa"/>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1-34</w:t>
            </w:r>
          </w:p>
        </w:tc>
        <w:tc>
          <w:tcPr>
            <w:tcW w:w="709" w:type="dxa"/>
          </w:tcPr>
          <w:p w:rsidR="00F07D3D" w:rsidRDefault="00F07D3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w:t>
            </w:r>
          </w:p>
        </w:tc>
        <w:tc>
          <w:tcPr>
            <w:tcW w:w="1559" w:type="dxa"/>
            <w:vMerge/>
            <w:vAlign w:val="center"/>
          </w:tcPr>
          <w:p w:rsidR="00F07D3D" w:rsidRDefault="00F07D3D">
            <w:pPr>
              <w:spacing w:after="0" w:line="240" w:lineRule="auto"/>
              <w:rPr>
                <w:rFonts w:ascii="Times New Roman" w:hAnsi="Times New Roman"/>
                <w:sz w:val="28"/>
                <w:szCs w:val="28"/>
                <w:lang w:val="uk-UA" w:eastAsia="zh-CN"/>
              </w:rPr>
            </w:pPr>
          </w:p>
        </w:tc>
        <w:tc>
          <w:tcPr>
            <w:tcW w:w="3261" w:type="dxa"/>
            <w:vAlign w:val="center"/>
          </w:tcPr>
          <w:p w:rsidR="00F07D3D" w:rsidRDefault="00F07D3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caps/>
                <w:sz w:val="28"/>
                <w:szCs w:val="28"/>
                <w:lang w:val="uk-UA" w:eastAsia="ru-RU"/>
              </w:rPr>
              <w:t>н</w:t>
            </w:r>
            <w:r>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F07D3D" w:rsidRDefault="00F07D3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F07D3D" w:rsidRDefault="00F07D3D">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Студент повністю не виконав практичні завдання.</w:t>
            </w:r>
          </w:p>
        </w:tc>
      </w:tr>
    </w:tbl>
    <w:p w:rsidR="00F07D3D" w:rsidRDefault="00F07D3D" w:rsidP="00652C64">
      <w:pPr>
        <w:pStyle w:val="ListParagraph"/>
        <w:spacing w:after="0"/>
        <w:ind w:left="927"/>
        <w:jc w:val="both"/>
        <w:rPr>
          <w:rFonts w:ascii="Times New Roman" w:hAnsi="Times New Roman"/>
          <w:b/>
          <w:sz w:val="28"/>
          <w:szCs w:val="28"/>
          <w:lang w:val="uk-UA"/>
        </w:rPr>
      </w:pPr>
    </w:p>
    <w:p w:rsidR="00F07D3D" w:rsidRDefault="00F07D3D" w:rsidP="0072277A">
      <w:pPr>
        <w:spacing w:after="0" w:line="240" w:lineRule="auto"/>
        <w:rPr>
          <w:rFonts w:ascii="Times New Roman" w:hAnsi="Times New Roman"/>
          <w:b/>
          <w:bCs/>
          <w:sz w:val="28"/>
          <w:szCs w:val="28"/>
          <w:lang w:val="uk-UA"/>
        </w:rPr>
      </w:pPr>
      <w:r>
        <w:rPr>
          <w:rFonts w:ascii="Times New Roman" w:hAnsi="Times New Roman"/>
          <w:b/>
          <w:bCs/>
          <w:sz w:val="28"/>
          <w:szCs w:val="28"/>
          <w:lang w:val="uk-UA"/>
        </w:rPr>
        <w:t>10. Список рекомендованих джерел (наскрізна нумерація)</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rPr>
        <w:t>1. Білик Л.С. Медичні маніпуляції в алгоритмах. – Тернопіль: Укрмедкнига, 2005.</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rPr>
        <w:t xml:space="preserve">2. Гаврилюк О.Ф., Залюбівська Л.С. Основи медсестринства. Практикум: навчальний посібник. – К.: Медицина, 2010. </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rPr>
        <w:t>3. Губенко І.Я., Шевченко О.Т. Медсестринський догляд за пацієнтом. – К.: Медицина, 2008.</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rPr>
        <w:t xml:space="preserve">4. Касевич Н.М. Загальний догляд за хворими і медична маніпуляційна техніка. – К.: Медицина, 2010. </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rPr>
        <w:t>5. Касевич Н.М. Медсестринська етика і деонтологія: підручник. – К.: Медицина, 2010.</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rPr>
        <w:t xml:space="preserve"> 6. Назарова І.Б. Медсестринство в акушерстві: підручник. – К.: Медицина, 2008.</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lang w:val="uk-UA"/>
        </w:rPr>
        <w:t xml:space="preserve"> 7. Пасєчко Н.В., Лемке М.О., Мазур П.Є. Основи сестринської справи. – Тернопіль: Укрмедкнига, 2002.</w:t>
      </w:r>
    </w:p>
    <w:p w:rsidR="00F07D3D" w:rsidRDefault="00F07D3D" w:rsidP="0061382E">
      <w:pPr>
        <w:ind w:right="175"/>
        <w:rPr>
          <w:rFonts w:ascii="Times New Roman" w:hAnsi="Times New Roman"/>
          <w:sz w:val="28"/>
          <w:szCs w:val="28"/>
          <w:lang w:val="uk-UA"/>
        </w:rPr>
      </w:pPr>
      <w:r w:rsidRPr="0061382E">
        <w:rPr>
          <w:rFonts w:ascii="Times New Roman" w:hAnsi="Times New Roman"/>
          <w:sz w:val="28"/>
          <w:szCs w:val="28"/>
          <w:lang w:val="uk-UA"/>
        </w:rPr>
        <w:t xml:space="preserve"> </w:t>
      </w:r>
      <w:r w:rsidRPr="0061382E">
        <w:rPr>
          <w:rFonts w:ascii="Times New Roman" w:hAnsi="Times New Roman"/>
          <w:sz w:val="28"/>
          <w:szCs w:val="28"/>
        </w:rPr>
        <w:t>8. Савка Л.С., Разінкова Л.І. Догляд за хворими і медична маніпуляційна техніка: навчальний посібник. – К.: Медицина, 2009.</w:t>
      </w:r>
    </w:p>
    <w:p w:rsidR="00F07D3D" w:rsidRPr="0061382E" w:rsidRDefault="00F07D3D" w:rsidP="0061382E">
      <w:pPr>
        <w:ind w:right="175"/>
        <w:rPr>
          <w:rFonts w:ascii="Times New Roman" w:hAnsi="Times New Roman"/>
          <w:sz w:val="28"/>
          <w:szCs w:val="28"/>
          <w:lang w:val="uk-UA"/>
        </w:rPr>
      </w:pPr>
      <w:r w:rsidRPr="0061382E">
        <w:rPr>
          <w:rFonts w:ascii="Times New Roman" w:hAnsi="Times New Roman"/>
          <w:sz w:val="28"/>
          <w:szCs w:val="28"/>
          <w:lang w:val="uk-UA"/>
        </w:rPr>
        <w:t xml:space="preserve"> 9. Касевич Н.М., Шаповал К.І. Охорона праці та безпека життєдіяльності медичних працівників: підручник. – К.: Медицина, 2010. </w:t>
      </w:r>
      <w:r w:rsidRPr="0061382E">
        <w:rPr>
          <w:rFonts w:ascii="Times New Roman" w:hAnsi="Times New Roman"/>
          <w:sz w:val="28"/>
          <w:szCs w:val="28"/>
        </w:rPr>
        <w:t xml:space="preserve">10. Литвиненко В. І., Касевич Н.М. Сестринська справа. – К.: Медицина, </w:t>
      </w:r>
      <w:r w:rsidRPr="0061382E">
        <w:rPr>
          <w:rFonts w:ascii="Times New Roman" w:hAnsi="Times New Roman"/>
          <w:sz w:val="28"/>
          <w:szCs w:val="28"/>
          <w:lang w:val="uk-UA"/>
        </w:rPr>
        <w:t>2008</w:t>
      </w:r>
    </w:p>
    <w:p w:rsidR="00F07D3D" w:rsidRPr="0072277A" w:rsidRDefault="00F07D3D" w:rsidP="0072277A">
      <w:pPr>
        <w:pStyle w:val="PlainText"/>
        <w:ind w:firstLine="709"/>
        <w:rPr>
          <w:rFonts w:ascii="Times New Roman" w:hAnsi="Times New Roman"/>
          <w:b/>
          <w:bCs/>
          <w:sz w:val="28"/>
          <w:szCs w:val="28"/>
          <w:lang w:val="uk-UA"/>
        </w:rPr>
      </w:pPr>
    </w:p>
    <w:p w:rsidR="00F07D3D" w:rsidRDefault="00F07D3D" w:rsidP="008540D1">
      <w:pPr>
        <w:pStyle w:val="22"/>
        <w:jc w:val="left"/>
        <w:rPr>
          <w:rFonts w:ascii="Times New Roman" w:hAnsi="Times New Roman"/>
          <w:sz w:val="28"/>
          <w:szCs w:val="28"/>
        </w:rPr>
      </w:pPr>
      <w:bookmarkStart w:id="0" w:name="_GoBack"/>
      <w:bookmarkEnd w:id="0"/>
    </w:p>
    <w:p w:rsidR="00F07D3D" w:rsidRPr="0061382E" w:rsidRDefault="00F07D3D" w:rsidP="0061382E">
      <w:pPr>
        <w:pStyle w:val="22"/>
        <w:rPr>
          <w:rFonts w:ascii="Times New Roman" w:hAnsi="Times New Roman"/>
          <w:sz w:val="28"/>
          <w:szCs w:val="28"/>
        </w:rPr>
      </w:pPr>
      <w:r w:rsidRPr="0072277A">
        <w:rPr>
          <w:rFonts w:ascii="Times New Roman" w:hAnsi="Times New Roman"/>
          <w:sz w:val="28"/>
          <w:szCs w:val="28"/>
        </w:rPr>
        <w:t>ІНФОРМАЦІЙНІ РЕСУРС</w:t>
      </w:r>
    </w:p>
    <w:p w:rsidR="00F07D3D" w:rsidRPr="0061382E" w:rsidRDefault="00F07D3D" w:rsidP="0072277A">
      <w:pPr>
        <w:ind w:firstLine="700"/>
        <w:jc w:val="both"/>
        <w:rPr>
          <w:rFonts w:ascii="Times New Roman" w:hAnsi="Times New Roman"/>
          <w:iCs/>
          <w:sz w:val="28"/>
          <w:szCs w:val="28"/>
          <w:lang w:val="uk-UA"/>
        </w:rPr>
      </w:pPr>
      <w:r w:rsidRPr="0061382E">
        <w:rPr>
          <w:rFonts w:ascii="Times New Roman" w:hAnsi="Times New Roman"/>
          <w:iCs/>
          <w:sz w:val="28"/>
          <w:szCs w:val="28"/>
          <w:lang w:val="uk-UA"/>
        </w:rPr>
        <w:t>До інформаційних ресурсів курсу "</w:t>
      </w:r>
      <w:r>
        <w:rPr>
          <w:rFonts w:ascii="Times New Roman" w:hAnsi="Times New Roman"/>
          <w:iCs/>
          <w:sz w:val="28"/>
          <w:szCs w:val="28"/>
          <w:lang w:val="uk-UA"/>
        </w:rPr>
        <w:t>Основи догляду за хворими</w:t>
      </w:r>
      <w:r w:rsidRPr="0061382E">
        <w:rPr>
          <w:rFonts w:ascii="Times New Roman" w:hAnsi="Times New Roman"/>
          <w:iCs/>
          <w:sz w:val="28"/>
          <w:szCs w:val="28"/>
          <w:lang w:val="uk-UA"/>
        </w:rPr>
        <w:t xml:space="preserve">", окрім зазначеної літератури відносяться матеріали </w:t>
      </w:r>
      <w:r w:rsidRPr="0061382E">
        <w:rPr>
          <w:rFonts w:ascii="Times New Roman" w:hAnsi="Times New Roman"/>
          <w:iCs/>
          <w:caps/>
          <w:sz w:val="28"/>
          <w:szCs w:val="28"/>
          <w:lang w:val="uk-UA"/>
        </w:rPr>
        <w:t>і</w:t>
      </w:r>
      <w:r w:rsidRPr="0061382E">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rsidR="00F07D3D" w:rsidRPr="0072277A" w:rsidRDefault="00F07D3D" w:rsidP="0072277A">
      <w:pPr>
        <w:pStyle w:val="BodyText"/>
        <w:widowControl/>
        <w:numPr>
          <w:ilvl w:val="0"/>
          <w:numId w:val="11"/>
        </w:numPr>
        <w:autoSpaceDE/>
        <w:autoSpaceDN/>
        <w:spacing w:before="40"/>
        <w:ind w:left="284" w:firstLine="0"/>
        <w:jc w:val="both"/>
      </w:pPr>
      <w:r w:rsidRPr="0072277A">
        <w:t xml:space="preserve">Центр тестування – база ліцензійних тестових завдань Крок – 1 </w:t>
      </w:r>
      <w:r w:rsidRPr="0072277A">
        <w:rPr>
          <w:u w:val="single"/>
          <w:lang w:val="en-US"/>
        </w:rPr>
        <w:t>htpp</w:t>
      </w:r>
      <w:r w:rsidRPr="0072277A">
        <w:rPr>
          <w:u w:val="single"/>
        </w:rPr>
        <w:t>://</w:t>
      </w:r>
      <w:r w:rsidRPr="0072277A">
        <w:rPr>
          <w:u w:val="single"/>
          <w:lang w:val="en-US"/>
        </w:rPr>
        <w:t>testcentr</w:t>
      </w:r>
      <w:r w:rsidRPr="0072277A">
        <w:rPr>
          <w:u w:val="single"/>
        </w:rPr>
        <w:t>.</w:t>
      </w:r>
      <w:r w:rsidRPr="0072277A">
        <w:rPr>
          <w:u w:val="single"/>
          <w:lang w:val="en-US"/>
        </w:rPr>
        <w:t>org</w:t>
      </w:r>
      <w:r w:rsidRPr="0072277A">
        <w:rPr>
          <w:u w:val="single"/>
        </w:rPr>
        <w:t>.</w:t>
      </w:r>
      <w:r w:rsidRPr="0072277A">
        <w:rPr>
          <w:u w:val="single"/>
          <w:lang w:val="en-US"/>
        </w:rPr>
        <w:t>ua</w:t>
      </w:r>
      <w:r w:rsidRPr="0072277A">
        <w:rPr>
          <w:u w:val="single"/>
        </w:rPr>
        <w:t>/</w:t>
      </w:r>
      <w:r w:rsidRPr="0072277A">
        <w:t xml:space="preserve"> </w:t>
      </w:r>
    </w:p>
    <w:p w:rsidR="00F07D3D" w:rsidRPr="0072277A" w:rsidRDefault="00F07D3D" w:rsidP="0072277A">
      <w:pPr>
        <w:pStyle w:val="BodyText"/>
        <w:widowControl/>
        <w:numPr>
          <w:ilvl w:val="0"/>
          <w:numId w:val="11"/>
        </w:numPr>
        <w:autoSpaceDE/>
        <w:autoSpaceDN/>
        <w:spacing w:before="40"/>
        <w:ind w:left="284" w:firstLine="0"/>
        <w:jc w:val="both"/>
        <w:rPr>
          <w:lang w:val="en-US"/>
        </w:rPr>
      </w:pPr>
      <w:r w:rsidRPr="0072277A">
        <w:rPr>
          <w:lang w:val="en-US"/>
        </w:rPr>
        <w:t>OMIM</w:t>
      </w:r>
      <w:r w:rsidRPr="0072277A">
        <w:t xml:space="preserve"> (</w:t>
      </w:r>
      <w:r w:rsidRPr="0072277A">
        <w:rPr>
          <w:lang w:val="en-US"/>
        </w:rPr>
        <w:t>Online Mendelian Inheritance in Man</w:t>
      </w:r>
      <w:r w:rsidRPr="0072277A">
        <w:t xml:space="preserve">) – </w:t>
      </w:r>
      <w:r w:rsidRPr="0072277A">
        <w:rPr>
          <w:lang w:val="en-US"/>
        </w:rPr>
        <w:t xml:space="preserve">An Online Catalog of Human Genes and Genetic Disorders </w:t>
      </w:r>
      <w:hyperlink r:id="rId6" w:history="1">
        <w:r w:rsidRPr="0072277A">
          <w:rPr>
            <w:rStyle w:val="Hyperlink"/>
            <w:lang w:val="en-US"/>
          </w:rPr>
          <w:t>http</w:t>
        </w:r>
        <w:r w:rsidRPr="0072277A">
          <w:rPr>
            <w:rStyle w:val="Hyperlink"/>
          </w:rPr>
          <w:t>://</w:t>
        </w:r>
        <w:r w:rsidRPr="0072277A">
          <w:rPr>
            <w:rStyle w:val="Hyperlink"/>
            <w:lang w:val="en-US"/>
          </w:rPr>
          <w:t>omim</w:t>
        </w:r>
        <w:r w:rsidRPr="0072277A">
          <w:rPr>
            <w:rStyle w:val="Hyperlink"/>
          </w:rPr>
          <w:t>.</w:t>
        </w:r>
        <w:r w:rsidRPr="0072277A">
          <w:rPr>
            <w:rStyle w:val="Hyperlink"/>
            <w:lang w:val="en-US"/>
          </w:rPr>
          <w:t>org</w:t>
        </w:r>
        <w:r w:rsidRPr="0072277A">
          <w:rPr>
            <w:rStyle w:val="Hyperlink"/>
          </w:rPr>
          <w:t>/</w:t>
        </w:r>
      </w:hyperlink>
      <w:r w:rsidRPr="0072277A">
        <w:rPr>
          <w:lang w:val="en-US"/>
        </w:rPr>
        <w:t xml:space="preserve">  </w:t>
      </w:r>
    </w:p>
    <w:p w:rsidR="00F07D3D" w:rsidRPr="008540D1" w:rsidRDefault="00F07D3D" w:rsidP="0072277A">
      <w:pPr>
        <w:rPr>
          <w:rFonts w:ascii="Times New Roman" w:hAnsi="Times New Roman"/>
          <w:b/>
          <w:iCs/>
          <w:sz w:val="28"/>
          <w:szCs w:val="28"/>
          <w:lang w:val="en-US"/>
        </w:rPr>
      </w:pPr>
    </w:p>
    <w:p w:rsidR="00F07D3D" w:rsidRPr="0028202E" w:rsidRDefault="00F07D3D" w:rsidP="0028202E">
      <w:pPr>
        <w:spacing w:after="0"/>
        <w:jc w:val="center"/>
        <w:rPr>
          <w:rFonts w:ascii="Times New Roman" w:hAnsi="Times New Roman"/>
          <w:b/>
          <w:sz w:val="28"/>
          <w:szCs w:val="28"/>
          <w:u w:val="single"/>
          <w:lang w:val="uk-UA"/>
        </w:rPr>
      </w:pPr>
    </w:p>
    <w:sectPr w:rsidR="00F07D3D" w:rsidRPr="0028202E" w:rsidSect="002D736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mpir Deco">
    <w:altName w:val="Courier New"/>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FE0AE3"/>
    <w:multiLevelType w:val="hybridMultilevel"/>
    <w:tmpl w:val="F75665E6"/>
    <w:lvl w:ilvl="0" w:tplc="DA4C2D8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0F736BAF"/>
    <w:multiLevelType w:val="multilevel"/>
    <w:tmpl w:val="80A4A522"/>
    <w:lvl w:ilvl="0">
      <w:start w:val="1"/>
      <w:numFmt w:val="decimal"/>
      <w:lvlText w:val="%1."/>
      <w:lvlJc w:val="left"/>
      <w:pPr>
        <w:tabs>
          <w:tab w:val="num" w:pos="720"/>
        </w:tabs>
        <w:ind w:left="720" w:hanging="360"/>
      </w:pPr>
      <w:rPr>
        <w:rFonts w:cs="Times New Roman"/>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AF92CFE"/>
    <w:multiLevelType w:val="hybridMultilevel"/>
    <w:tmpl w:val="4EFEBF32"/>
    <w:lvl w:ilvl="0" w:tplc="A1640B8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6E755346"/>
    <w:multiLevelType w:val="multilevel"/>
    <w:tmpl w:val="C3B0B2F4"/>
    <w:lvl w:ilvl="0">
      <w:start w:val="1"/>
      <w:numFmt w:val="decimal"/>
      <w:lvlText w:val="%1."/>
      <w:lvlJc w:val="left"/>
      <w:pPr>
        <w:tabs>
          <w:tab w:val="num" w:pos="1070"/>
        </w:tabs>
        <w:ind w:left="1070" w:hanging="360"/>
      </w:pPr>
      <w:rPr>
        <w:rFonts w:cs="Times New Roman"/>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69A"/>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26"/>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8C8"/>
    <w:rsid w:val="008540D1"/>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58DE"/>
    <w:rsid w:val="009063E7"/>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0A"/>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6B2E"/>
    <w:rsid w:val="00A276D1"/>
    <w:rsid w:val="00A308B8"/>
    <w:rsid w:val="00A30F53"/>
    <w:rsid w:val="00A3159A"/>
    <w:rsid w:val="00A31EAE"/>
    <w:rsid w:val="00A32232"/>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6A52"/>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18EC"/>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131"/>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3D"/>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68"/>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2D7368"/>
    <w:rPr>
      <w:rFonts w:ascii="Times New Roman" w:hAnsi="Times New Roman" w:cs="Times New Roman"/>
      <w:sz w:val="28"/>
      <w:szCs w:val="28"/>
      <w:lang w:val="uk-UA" w:eastAsia="ru-RU"/>
    </w:rPr>
  </w:style>
  <w:style w:type="character" w:styleId="Hyperlink">
    <w:name w:val="Hyperlink"/>
    <w:basedOn w:val="DefaultParagraphFont"/>
    <w:uiPriority w:val="99"/>
    <w:semiHidden/>
    <w:rsid w:val="008C10A5"/>
    <w:rPr>
      <w:rFonts w:cs="Times New Roman"/>
      <w:color w:val="0000FF"/>
      <w:u w:val="single"/>
    </w:rPr>
  </w:style>
  <w:style w:type="paragraph" w:styleId="ListParagraph">
    <w:name w:val="List Paragraph"/>
    <w:basedOn w:val="Normal"/>
    <w:uiPriority w:val="99"/>
    <w:qFormat/>
    <w:rsid w:val="008C10A5"/>
    <w:pPr>
      <w:spacing w:after="200" w:line="276" w:lineRule="auto"/>
      <w:ind w:left="720"/>
      <w:contextualSpacing/>
    </w:pPr>
    <w:rPr>
      <w:rFonts w:eastAsia="Times New Roman"/>
      <w:lang w:eastAsia="ru-RU"/>
    </w:rPr>
  </w:style>
  <w:style w:type="paragraph" w:styleId="PlainText">
    <w:name w:val="Plain Text"/>
    <w:basedOn w:val="Normal"/>
    <w:link w:val="PlainTextChar"/>
    <w:uiPriority w:val="99"/>
    <w:rsid w:val="00F0617B"/>
    <w:pPr>
      <w:spacing w:after="0" w:line="240" w:lineRule="auto"/>
    </w:pPr>
    <w:rPr>
      <w:rFonts w:ascii="Courier New" w:hAnsi="Courier New"/>
      <w:sz w:val="20"/>
      <w:szCs w:val="20"/>
      <w:lang w:eastAsia="ru-RU"/>
    </w:rPr>
  </w:style>
  <w:style w:type="character" w:customStyle="1" w:styleId="PlainTextChar">
    <w:name w:val="Plain Text Char"/>
    <w:basedOn w:val="DefaultParagraphFont"/>
    <w:link w:val="PlainText"/>
    <w:uiPriority w:val="99"/>
    <w:locked/>
    <w:rsid w:val="00F0617B"/>
    <w:rPr>
      <w:rFonts w:ascii="Courier New" w:hAnsi="Courier New" w:cs="Times New Roman"/>
      <w:sz w:val="20"/>
      <w:szCs w:val="20"/>
      <w:lang w:eastAsia="ru-RU"/>
    </w:rPr>
  </w:style>
  <w:style w:type="paragraph" w:styleId="Title">
    <w:name w:val="Title"/>
    <w:basedOn w:val="Normal"/>
    <w:link w:val="TitleChar"/>
    <w:uiPriority w:val="99"/>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TitleChar">
    <w:name w:val="Title Char"/>
    <w:basedOn w:val="DefaultParagraphFont"/>
    <w:link w:val="Title"/>
    <w:uiPriority w:val="99"/>
    <w:locked/>
    <w:rsid w:val="0072277A"/>
    <w:rPr>
      <w:rFonts w:ascii="Times New Roman" w:hAnsi="Times New Roman" w:cs="Times New Roman"/>
      <w:b/>
      <w:bCs/>
      <w:sz w:val="24"/>
      <w:szCs w:val="24"/>
      <w:lang w:val="uk-UA" w:eastAsia="ru-RU"/>
    </w:rPr>
  </w:style>
  <w:style w:type="paragraph" w:customStyle="1" w:styleId="22">
    <w:name w:val="22"/>
    <w:basedOn w:val="Normal"/>
    <w:uiPriority w:val="99"/>
    <w:rsid w:val="0072277A"/>
    <w:pPr>
      <w:spacing w:after="0" w:line="240" w:lineRule="auto"/>
      <w:jc w:val="center"/>
    </w:pPr>
    <w:rPr>
      <w:rFonts w:ascii="Ampir Deco" w:hAnsi="Ampir Deco"/>
      <w:b/>
      <w:caps/>
      <w:sz w:val="30"/>
      <w:szCs w:val="30"/>
      <w:lang w:val="uk-UA" w:eastAsia="ru-RU"/>
    </w:rPr>
  </w:style>
  <w:style w:type="paragraph" w:styleId="BalloonText">
    <w:name w:val="Balloon Text"/>
    <w:basedOn w:val="Normal"/>
    <w:link w:val="BalloonTextChar"/>
    <w:uiPriority w:val="99"/>
    <w:semiHidden/>
    <w:rsid w:val="008540D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672026344">
      <w:marLeft w:val="0"/>
      <w:marRight w:val="0"/>
      <w:marTop w:val="0"/>
      <w:marBottom w:val="0"/>
      <w:divBdr>
        <w:top w:val="none" w:sz="0" w:space="0" w:color="auto"/>
        <w:left w:val="none" w:sz="0" w:space="0" w:color="auto"/>
        <w:bottom w:val="none" w:sz="0" w:space="0" w:color="auto"/>
        <w:right w:val="none" w:sz="0" w:space="0" w:color="auto"/>
      </w:divBdr>
    </w:div>
    <w:div w:id="672026345">
      <w:marLeft w:val="0"/>
      <w:marRight w:val="0"/>
      <w:marTop w:val="0"/>
      <w:marBottom w:val="0"/>
      <w:divBdr>
        <w:top w:val="none" w:sz="0" w:space="0" w:color="auto"/>
        <w:left w:val="none" w:sz="0" w:space="0" w:color="auto"/>
        <w:bottom w:val="none" w:sz="0" w:space="0" w:color="auto"/>
        <w:right w:val="none" w:sz="0" w:space="0" w:color="auto"/>
      </w:divBdr>
    </w:div>
    <w:div w:id="672026346">
      <w:marLeft w:val="0"/>
      <w:marRight w:val="0"/>
      <w:marTop w:val="0"/>
      <w:marBottom w:val="0"/>
      <w:divBdr>
        <w:top w:val="none" w:sz="0" w:space="0" w:color="auto"/>
        <w:left w:val="none" w:sz="0" w:space="0" w:color="auto"/>
        <w:bottom w:val="none" w:sz="0" w:space="0" w:color="auto"/>
        <w:right w:val="none" w:sz="0" w:space="0" w:color="auto"/>
      </w:divBdr>
    </w:div>
    <w:div w:id="672026347">
      <w:marLeft w:val="0"/>
      <w:marRight w:val="0"/>
      <w:marTop w:val="0"/>
      <w:marBottom w:val="0"/>
      <w:divBdr>
        <w:top w:val="none" w:sz="0" w:space="0" w:color="auto"/>
        <w:left w:val="none" w:sz="0" w:space="0" w:color="auto"/>
        <w:bottom w:val="none" w:sz="0" w:space="0" w:color="auto"/>
        <w:right w:val="none" w:sz="0" w:space="0" w:color="auto"/>
      </w:divBdr>
    </w:div>
    <w:div w:id="672026348">
      <w:marLeft w:val="0"/>
      <w:marRight w:val="0"/>
      <w:marTop w:val="0"/>
      <w:marBottom w:val="0"/>
      <w:divBdr>
        <w:top w:val="none" w:sz="0" w:space="0" w:color="auto"/>
        <w:left w:val="none" w:sz="0" w:space="0" w:color="auto"/>
        <w:bottom w:val="none" w:sz="0" w:space="0" w:color="auto"/>
        <w:right w:val="none" w:sz="0" w:space="0" w:color="auto"/>
      </w:divBdr>
    </w:div>
    <w:div w:id="672026349">
      <w:marLeft w:val="0"/>
      <w:marRight w:val="0"/>
      <w:marTop w:val="0"/>
      <w:marBottom w:val="0"/>
      <w:divBdr>
        <w:top w:val="none" w:sz="0" w:space="0" w:color="auto"/>
        <w:left w:val="none" w:sz="0" w:space="0" w:color="auto"/>
        <w:bottom w:val="none" w:sz="0" w:space="0" w:color="auto"/>
        <w:right w:val="none" w:sz="0" w:space="0" w:color="auto"/>
      </w:divBdr>
    </w:div>
    <w:div w:id="672026350">
      <w:marLeft w:val="0"/>
      <w:marRight w:val="0"/>
      <w:marTop w:val="0"/>
      <w:marBottom w:val="0"/>
      <w:divBdr>
        <w:top w:val="none" w:sz="0" w:space="0" w:color="auto"/>
        <w:left w:val="none" w:sz="0" w:space="0" w:color="auto"/>
        <w:bottom w:val="none" w:sz="0" w:space="0" w:color="auto"/>
        <w:right w:val="none" w:sz="0" w:space="0" w:color="auto"/>
      </w:divBdr>
    </w:div>
    <w:div w:id="672026351">
      <w:marLeft w:val="0"/>
      <w:marRight w:val="0"/>
      <w:marTop w:val="0"/>
      <w:marBottom w:val="0"/>
      <w:divBdr>
        <w:top w:val="none" w:sz="0" w:space="0" w:color="auto"/>
        <w:left w:val="none" w:sz="0" w:space="0" w:color="auto"/>
        <w:bottom w:val="none" w:sz="0" w:space="0" w:color="auto"/>
        <w:right w:val="none" w:sz="0" w:space="0" w:color="auto"/>
      </w:divBdr>
    </w:div>
    <w:div w:id="672026352">
      <w:marLeft w:val="0"/>
      <w:marRight w:val="0"/>
      <w:marTop w:val="0"/>
      <w:marBottom w:val="0"/>
      <w:divBdr>
        <w:top w:val="none" w:sz="0" w:space="0" w:color="auto"/>
        <w:left w:val="none" w:sz="0" w:space="0" w:color="auto"/>
        <w:bottom w:val="none" w:sz="0" w:space="0" w:color="auto"/>
        <w:right w:val="none" w:sz="0" w:space="0" w:color="auto"/>
      </w:divBdr>
    </w:div>
    <w:div w:id="672026353">
      <w:marLeft w:val="0"/>
      <w:marRight w:val="0"/>
      <w:marTop w:val="0"/>
      <w:marBottom w:val="0"/>
      <w:divBdr>
        <w:top w:val="none" w:sz="0" w:space="0" w:color="auto"/>
        <w:left w:val="none" w:sz="0" w:space="0" w:color="auto"/>
        <w:bottom w:val="none" w:sz="0" w:space="0" w:color="auto"/>
        <w:right w:val="none" w:sz="0" w:space="0" w:color="auto"/>
      </w:divBdr>
    </w:div>
    <w:div w:id="672026354">
      <w:marLeft w:val="0"/>
      <w:marRight w:val="0"/>
      <w:marTop w:val="0"/>
      <w:marBottom w:val="0"/>
      <w:divBdr>
        <w:top w:val="none" w:sz="0" w:space="0" w:color="auto"/>
        <w:left w:val="none" w:sz="0" w:space="0" w:color="auto"/>
        <w:bottom w:val="none" w:sz="0" w:space="0" w:color="auto"/>
        <w:right w:val="none" w:sz="0" w:space="0" w:color="auto"/>
      </w:divBdr>
    </w:div>
    <w:div w:id="672026355">
      <w:marLeft w:val="0"/>
      <w:marRight w:val="0"/>
      <w:marTop w:val="0"/>
      <w:marBottom w:val="0"/>
      <w:divBdr>
        <w:top w:val="none" w:sz="0" w:space="0" w:color="auto"/>
        <w:left w:val="none" w:sz="0" w:space="0" w:color="auto"/>
        <w:bottom w:val="none" w:sz="0" w:space="0" w:color="auto"/>
        <w:right w:val="none" w:sz="0" w:space="0" w:color="auto"/>
      </w:divBdr>
    </w:div>
    <w:div w:id="672026356">
      <w:marLeft w:val="0"/>
      <w:marRight w:val="0"/>
      <w:marTop w:val="0"/>
      <w:marBottom w:val="0"/>
      <w:divBdr>
        <w:top w:val="none" w:sz="0" w:space="0" w:color="auto"/>
        <w:left w:val="none" w:sz="0" w:space="0" w:color="auto"/>
        <w:bottom w:val="none" w:sz="0" w:space="0" w:color="auto"/>
        <w:right w:val="none" w:sz="0" w:space="0" w:color="auto"/>
      </w:divBdr>
    </w:div>
    <w:div w:id="672026357">
      <w:marLeft w:val="0"/>
      <w:marRight w:val="0"/>
      <w:marTop w:val="0"/>
      <w:marBottom w:val="0"/>
      <w:divBdr>
        <w:top w:val="none" w:sz="0" w:space="0" w:color="auto"/>
        <w:left w:val="none" w:sz="0" w:space="0" w:color="auto"/>
        <w:bottom w:val="none" w:sz="0" w:space="0" w:color="auto"/>
        <w:right w:val="none" w:sz="0" w:space="0" w:color="auto"/>
      </w:divBdr>
    </w:div>
    <w:div w:id="672026358">
      <w:marLeft w:val="0"/>
      <w:marRight w:val="0"/>
      <w:marTop w:val="0"/>
      <w:marBottom w:val="0"/>
      <w:divBdr>
        <w:top w:val="none" w:sz="0" w:space="0" w:color="auto"/>
        <w:left w:val="none" w:sz="0" w:space="0" w:color="auto"/>
        <w:bottom w:val="none" w:sz="0" w:space="0" w:color="auto"/>
        <w:right w:val="none" w:sz="0" w:space="0" w:color="auto"/>
      </w:divBdr>
    </w:div>
    <w:div w:id="672026359">
      <w:marLeft w:val="0"/>
      <w:marRight w:val="0"/>
      <w:marTop w:val="0"/>
      <w:marBottom w:val="0"/>
      <w:divBdr>
        <w:top w:val="none" w:sz="0" w:space="0" w:color="auto"/>
        <w:left w:val="none" w:sz="0" w:space="0" w:color="auto"/>
        <w:bottom w:val="none" w:sz="0" w:space="0" w:color="auto"/>
        <w:right w:val="none" w:sz="0" w:space="0" w:color="auto"/>
      </w:divBdr>
    </w:div>
    <w:div w:id="672026360">
      <w:marLeft w:val="0"/>
      <w:marRight w:val="0"/>
      <w:marTop w:val="0"/>
      <w:marBottom w:val="0"/>
      <w:divBdr>
        <w:top w:val="none" w:sz="0" w:space="0" w:color="auto"/>
        <w:left w:val="none" w:sz="0" w:space="0" w:color="auto"/>
        <w:bottom w:val="none" w:sz="0" w:space="0" w:color="auto"/>
        <w:right w:val="none" w:sz="0" w:space="0" w:color="auto"/>
      </w:divBdr>
    </w:div>
    <w:div w:id="672026361">
      <w:marLeft w:val="0"/>
      <w:marRight w:val="0"/>
      <w:marTop w:val="0"/>
      <w:marBottom w:val="0"/>
      <w:divBdr>
        <w:top w:val="none" w:sz="0" w:space="0" w:color="auto"/>
        <w:left w:val="none" w:sz="0" w:space="0" w:color="auto"/>
        <w:bottom w:val="none" w:sz="0" w:space="0" w:color="auto"/>
        <w:right w:val="none" w:sz="0" w:space="0" w:color="auto"/>
      </w:divBdr>
    </w:div>
    <w:div w:id="672026362">
      <w:marLeft w:val="0"/>
      <w:marRight w:val="0"/>
      <w:marTop w:val="0"/>
      <w:marBottom w:val="0"/>
      <w:divBdr>
        <w:top w:val="none" w:sz="0" w:space="0" w:color="auto"/>
        <w:left w:val="none" w:sz="0" w:space="0" w:color="auto"/>
        <w:bottom w:val="none" w:sz="0" w:space="0" w:color="auto"/>
        <w:right w:val="none" w:sz="0" w:space="0" w:color="auto"/>
      </w:divBdr>
    </w:div>
    <w:div w:id="672026363">
      <w:marLeft w:val="0"/>
      <w:marRight w:val="0"/>
      <w:marTop w:val="0"/>
      <w:marBottom w:val="0"/>
      <w:divBdr>
        <w:top w:val="none" w:sz="0" w:space="0" w:color="auto"/>
        <w:left w:val="none" w:sz="0" w:space="0" w:color="auto"/>
        <w:bottom w:val="none" w:sz="0" w:space="0" w:color="auto"/>
        <w:right w:val="none" w:sz="0" w:space="0" w:color="auto"/>
      </w:divBdr>
    </w:div>
    <w:div w:id="672026364">
      <w:marLeft w:val="0"/>
      <w:marRight w:val="0"/>
      <w:marTop w:val="0"/>
      <w:marBottom w:val="0"/>
      <w:divBdr>
        <w:top w:val="none" w:sz="0" w:space="0" w:color="auto"/>
        <w:left w:val="none" w:sz="0" w:space="0" w:color="auto"/>
        <w:bottom w:val="none" w:sz="0" w:space="0" w:color="auto"/>
        <w:right w:val="none" w:sz="0" w:space="0" w:color="auto"/>
      </w:divBdr>
    </w:div>
    <w:div w:id="672026365">
      <w:marLeft w:val="0"/>
      <w:marRight w:val="0"/>
      <w:marTop w:val="0"/>
      <w:marBottom w:val="0"/>
      <w:divBdr>
        <w:top w:val="none" w:sz="0" w:space="0" w:color="auto"/>
        <w:left w:val="none" w:sz="0" w:space="0" w:color="auto"/>
        <w:bottom w:val="none" w:sz="0" w:space="0" w:color="auto"/>
        <w:right w:val="none" w:sz="0" w:space="0" w:color="auto"/>
      </w:divBdr>
    </w:div>
    <w:div w:id="672026366">
      <w:marLeft w:val="0"/>
      <w:marRight w:val="0"/>
      <w:marTop w:val="0"/>
      <w:marBottom w:val="0"/>
      <w:divBdr>
        <w:top w:val="none" w:sz="0" w:space="0" w:color="auto"/>
        <w:left w:val="none" w:sz="0" w:space="0" w:color="auto"/>
        <w:bottom w:val="none" w:sz="0" w:space="0" w:color="auto"/>
        <w:right w:val="none" w:sz="0" w:space="0" w:color="auto"/>
      </w:divBdr>
    </w:div>
    <w:div w:id="672026367">
      <w:marLeft w:val="0"/>
      <w:marRight w:val="0"/>
      <w:marTop w:val="0"/>
      <w:marBottom w:val="0"/>
      <w:divBdr>
        <w:top w:val="none" w:sz="0" w:space="0" w:color="auto"/>
        <w:left w:val="none" w:sz="0" w:space="0" w:color="auto"/>
        <w:bottom w:val="none" w:sz="0" w:space="0" w:color="auto"/>
        <w:right w:val="none" w:sz="0" w:space="0" w:color="auto"/>
      </w:divBdr>
    </w:div>
    <w:div w:id="672026368">
      <w:marLeft w:val="0"/>
      <w:marRight w:val="0"/>
      <w:marTop w:val="0"/>
      <w:marBottom w:val="0"/>
      <w:divBdr>
        <w:top w:val="none" w:sz="0" w:space="0" w:color="auto"/>
        <w:left w:val="none" w:sz="0" w:space="0" w:color="auto"/>
        <w:bottom w:val="none" w:sz="0" w:space="0" w:color="auto"/>
        <w:right w:val="none" w:sz="0" w:space="0" w:color="auto"/>
      </w:divBdr>
    </w:div>
    <w:div w:id="672026369">
      <w:marLeft w:val="0"/>
      <w:marRight w:val="0"/>
      <w:marTop w:val="0"/>
      <w:marBottom w:val="0"/>
      <w:divBdr>
        <w:top w:val="none" w:sz="0" w:space="0" w:color="auto"/>
        <w:left w:val="none" w:sz="0" w:space="0" w:color="auto"/>
        <w:bottom w:val="none" w:sz="0" w:space="0" w:color="auto"/>
        <w:right w:val="none" w:sz="0" w:space="0" w:color="auto"/>
      </w:divBdr>
    </w:div>
    <w:div w:id="672026370">
      <w:marLeft w:val="0"/>
      <w:marRight w:val="0"/>
      <w:marTop w:val="0"/>
      <w:marBottom w:val="0"/>
      <w:divBdr>
        <w:top w:val="none" w:sz="0" w:space="0" w:color="auto"/>
        <w:left w:val="none" w:sz="0" w:space="0" w:color="auto"/>
        <w:bottom w:val="none" w:sz="0" w:space="0" w:color="auto"/>
        <w:right w:val="none" w:sz="0" w:space="0" w:color="auto"/>
      </w:divBdr>
    </w:div>
    <w:div w:id="672026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mim.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13</Pages>
  <Words>2307</Words>
  <Characters>13151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Lozinska</cp:lastModifiedBy>
  <cp:revision>5</cp:revision>
  <cp:lastPrinted>2021-09-20T05:44:00Z</cp:lastPrinted>
  <dcterms:created xsi:type="dcterms:W3CDTF">2021-09-18T18:31:00Z</dcterms:created>
  <dcterms:modified xsi:type="dcterms:W3CDTF">2021-09-20T08:05:00Z</dcterms:modified>
</cp:coreProperties>
</file>